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60" w:rsidRDefault="00542B90" w:rsidP="00282760">
      <w:pPr>
        <w:tabs>
          <w:tab w:val="left" w:pos="3000"/>
        </w:tabs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5227"/>
            <wp:effectExtent l="19050" t="0" r="3175" b="0"/>
            <wp:docPr id="2" name="Рисунок 2" descr="F:\на  сайт сканированое\порядок приема  на обу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 сайт сканированое\порядок приема  на обуч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60" w:rsidRDefault="00282760" w:rsidP="00282760">
      <w:pPr>
        <w:tabs>
          <w:tab w:val="left" w:pos="3000"/>
        </w:tabs>
        <w:jc w:val="center"/>
      </w:pPr>
    </w:p>
    <w:p w:rsidR="00282760" w:rsidRDefault="00282760" w:rsidP="002827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2B90" w:rsidRDefault="00542B90" w:rsidP="002827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760" w:rsidRPr="00294D94" w:rsidRDefault="00282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94D94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317D81" w:rsidRPr="00294D94" w:rsidRDefault="0031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</w:t>
      </w:r>
    </w:p>
    <w:p w:rsidR="00317D81" w:rsidRPr="00294D94" w:rsidRDefault="00317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317D81" w:rsidRPr="00294D94" w:rsidRDefault="00317D8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7D81" w:rsidRPr="00294D94" w:rsidRDefault="00317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Настоящий Порядок приема на обучение по образовательным программам среднего профессионального образования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(далее - техникум),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proofErr w:type="gramEnd"/>
    </w:p>
    <w:p w:rsidR="00317D81" w:rsidRPr="00294D94" w:rsidRDefault="00317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D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94D94">
        <w:rPr>
          <w:rFonts w:ascii="Times New Roman" w:hAnsi="Times New Roman" w:cs="Times New Roman"/>
          <w:sz w:val="28"/>
          <w:szCs w:val="28"/>
        </w:rPr>
        <w:t xml:space="preserve"> России от 11.12.2015 N 1456)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94">
        <w:rPr>
          <w:rFonts w:ascii="Times New Roman" w:hAnsi="Times New Roman" w:cs="Times New Roman"/>
          <w:sz w:val="28"/>
          <w:szCs w:val="28"/>
        </w:rPr>
        <w:t xml:space="preserve">Прием иностранных граждан на обучение в техникум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6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квотой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3. Правила приема в конкретную организацию, осуществляющую образовательную деятельность, на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устанавливаются в части, не урегулированной </w:t>
      </w:r>
      <w:hyperlink r:id="rId7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об образовании, организацией, осуществляющей образовательную деятельность, самостоятельно.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lastRenderedPageBreak/>
        <w:t xml:space="preserve">4. Прием в техникум лиц для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8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(далее - Федеральный закон).</w:t>
      </w:r>
    </w:p>
    <w:p w:rsidR="00317D81" w:rsidRPr="00294D94" w:rsidRDefault="00317D81" w:rsidP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5. Прием на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9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68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6. </w:t>
      </w:r>
      <w:r w:rsidR="00294D94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в  техникум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317D81" w:rsidRPr="00294D94" w:rsidRDefault="00317D81" w:rsidP="00B91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8. Условиями приема на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B91C01" w:rsidRPr="00294D94">
        <w:rPr>
          <w:rFonts w:ascii="Times New Roman" w:hAnsi="Times New Roman" w:cs="Times New Roman"/>
          <w:sz w:val="28"/>
          <w:szCs w:val="28"/>
        </w:rPr>
        <w:t>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II. Организация приема в </w:t>
      </w:r>
      <w:r w:rsidR="00294D94" w:rsidRPr="00294D94">
        <w:rPr>
          <w:rFonts w:ascii="Times New Roman" w:hAnsi="Times New Roman" w:cs="Times New Roman"/>
          <w:sz w:val="28"/>
          <w:szCs w:val="28"/>
        </w:rPr>
        <w:t>техникум</w:t>
      </w:r>
    </w:p>
    <w:p w:rsidR="00317D81" w:rsidRPr="00294D94" w:rsidRDefault="00317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9. Организация приема на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приемной комиссией </w:t>
      </w:r>
      <w:r w:rsidR="00B91C01" w:rsidRPr="00294D94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Pr="00294D94">
        <w:rPr>
          <w:rFonts w:ascii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Председателем приемной комиссии является руководитель образовательной организации.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11. Работу приемной комиссии и делопроизводство, а также личный прием поступающих и их родителей </w:t>
      </w:r>
      <w:hyperlink r:id="rId10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(законных представителей)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организует ответственный секретарь приемной комиссии, который назначается руководителем </w:t>
      </w:r>
      <w:r w:rsidR="00B91C01" w:rsidRPr="00294D94">
        <w:rPr>
          <w:rFonts w:ascii="Times New Roman" w:hAnsi="Times New Roman" w:cs="Times New Roman"/>
          <w:sz w:val="28"/>
          <w:szCs w:val="28"/>
        </w:rPr>
        <w:t>техникума</w:t>
      </w:r>
      <w:r w:rsidRPr="00294D94">
        <w:rPr>
          <w:rFonts w:ascii="Times New Roman" w:hAnsi="Times New Roman" w:cs="Times New Roman"/>
          <w:sz w:val="28"/>
          <w:szCs w:val="28"/>
        </w:rPr>
        <w:t>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13. При приеме в </w:t>
      </w:r>
      <w:r w:rsidR="00B91C01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</w:t>
      </w:r>
      <w:hyperlink r:id="rId11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Российской Федерации, гласность и открытость работы приемной комиссии.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14. С целью подтверждения достоверности документов, представляемых поступающими, приемная комиссия вправе обращаться в соответствующие </w:t>
      </w:r>
      <w:r w:rsidRPr="00294D94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органы и организации.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III. Организация информирования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317D81" w:rsidRPr="00294D94" w:rsidRDefault="00317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15. </w:t>
      </w:r>
      <w:r w:rsidR="00B91C01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объявляет прием на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B91C01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о</w:t>
      </w:r>
      <w:r w:rsidR="00B91C01" w:rsidRPr="00294D94">
        <w:rPr>
          <w:rFonts w:ascii="Times New Roman" w:hAnsi="Times New Roman" w:cs="Times New Roman"/>
          <w:sz w:val="28"/>
          <w:szCs w:val="28"/>
        </w:rPr>
        <w:t>бязан</w:t>
      </w:r>
      <w:r w:rsidRPr="00294D94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17. В целях информирования о приеме на обуче</w:t>
      </w:r>
      <w:r w:rsidR="00294D94" w:rsidRPr="00294D94">
        <w:rPr>
          <w:rFonts w:ascii="Times New Roman" w:hAnsi="Times New Roman" w:cs="Times New Roman"/>
          <w:sz w:val="28"/>
          <w:szCs w:val="28"/>
        </w:rPr>
        <w:t xml:space="preserve">ние техникум </w:t>
      </w:r>
      <w:r w:rsidRPr="00294D94">
        <w:rPr>
          <w:rFonts w:ascii="Times New Roman" w:hAnsi="Times New Roman" w:cs="Times New Roman"/>
          <w:sz w:val="28"/>
          <w:szCs w:val="28"/>
        </w:rPr>
        <w:t>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18.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18.1. Не позднее 1 марта: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правила прие</w:t>
      </w:r>
      <w:r w:rsidR="00294D94" w:rsidRPr="00294D94">
        <w:rPr>
          <w:rFonts w:ascii="Times New Roman" w:hAnsi="Times New Roman" w:cs="Times New Roman"/>
          <w:sz w:val="28"/>
          <w:szCs w:val="28"/>
        </w:rPr>
        <w:t>ма в техникум</w:t>
      </w:r>
      <w:r w:rsidRPr="00294D94">
        <w:rPr>
          <w:rFonts w:ascii="Times New Roman" w:hAnsi="Times New Roman" w:cs="Times New Roman"/>
          <w:sz w:val="28"/>
          <w:szCs w:val="28"/>
        </w:rPr>
        <w:t>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условия приема на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перечень специальностей (профессий), по которым </w:t>
      </w:r>
      <w:r w:rsidR="00B91C01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4D94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294D94">
        <w:rPr>
          <w:rFonts w:ascii="Times New Roman" w:hAnsi="Times New Roman" w:cs="Times New Roman"/>
          <w:sz w:val="28"/>
          <w:szCs w:val="28"/>
        </w:rPr>
        <w:t>, заочная);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перечень вступительных испытаний;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информацию о формах проведения вступительных испытаний;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294D9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необходимости (отсутствии необходимости) прохождения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18.2. Не позднее 1 июня: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вступительных испытаний;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информацию о наличии общежития и количестве мест в общежитиях, выделяемых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</w:t>
      </w:r>
      <w:r w:rsidR="00294D94" w:rsidRPr="00294D94">
        <w:rPr>
          <w:rFonts w:ascii="Times New Roman" w:hAnsi="Times New Roman" w:cs="Times New Roman"/>
          <w:sz w:val="28"/>
          <w:szCs w:val="28"/>
        </w:rPr>
        <w:t>ом в техникум</w:t>
      </w:r>
      <w:r w:rsidRPr="00294D94">
        <w:rPr>
          <w:rFonts w:ascii="Times New Roman" w:hAnsi="Times New Roman" w:cs="Times New Roman"/>
          <w:sz w:val="28"/>
          <w:szCs w:val="28"/>
        </w:rPr>
        <w:t>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IV. Прием документов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поступающих</w:t>
      </w:r>
    </w:p>
    <w:p w:rsidR="00317D81" w:rsidRPr="00294D94" w:rsidRDefault="00317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 w:rsidP="00B91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294D94">
        <w:rPr>
          <w:rFonts w:ascii="Times New Roman" w:hAnsi="Times New Roman" w:cs="Times New Roman"/>
          <w:sz w:val="28"/>
          <w:szCs w:val="28"/>
        </w:rP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294D94">
        <w:rPr>
          <w:rFonts w:ascii="Times New Roman" w:hAnsi="Times New Roman" w:cs="Times New Roman"/>
          <w:sz w:val="28"/>
          <w:szCs w:val="28"/>
        </w:rPr>
        <w:t>Прием документов начинается не позднее 20 июня.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294D94">
        <w:rPr>
          <w:rFonts w:ascii="Times New Roman" w:hAnsi="Times New Roman" w:cs="Times New Roman"/>
          <w:sz w:val="28"/>
          <w:szCs w:val="28"/>
        </w:rPr>
        <w:t xml:space="preserve">Прием заявлений в </w:t>
      </w:r>
      <w:proofErr w:type="spellStart"/>
      <w:r w:rsidR="00B91C01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94D94">
        <w:rPr>
          <w:rFonts w:ascii="Times New Roman" w:hAnsi="Times New Roman" w:cs="Times New Roman"/>
          <w:sz w:val="28"/>
          <w:szCs w:val="28"/>
        </w:rPr>
        <w:t xml:space="preserve"> очную форму получения образования осуществляется до </w:t>
      </w:r>
      <w:r w:rsidR="00B91C01" w:rsidRPr="00294D94">
        <w:rPr>
          <w:rFonts w:ascii="Times New Roman" w:hAnsi="Times New Roman" w:cs="Times New Roman"/>
          <w:sz w:val="28"/>
          <w:szCs w:val="28"/>
        </w:rPr>
        <w:t>29</w:t>
      </w:r>
      <w:r w:rsidRPr="00294D94">
        <w:rPr>
          <w:rFonts w:ascii="Times New Roman" w:hAnsi="Times New Roman" w:cs="Times New Roman"/>
          <w:sz w:val="28"/>
          <w:szCs w:val="28"/>
        </w:rPr>
        <w:t xml:space="preserve">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Сроки приема заявлений в образовательные организации на иные формы получения образования (</w:t>
      </w:r>
      <w:proofErr w:type="spellStart"/>
      <w:r w:rsidRPr="00294D94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294D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) устанавливаются правилами </w:t>
      </w:r>
      <w:r w:rsidRPr="00294D94">
        <w:rPr>
          <w:rFonts w:ascii="Times New Roman" w:hAnsi="Times New Roman" w:cs="Times New Roman"/>
          <w:sz w:val="28"/>
          <w:szCs w:val="28"/>
        </w:rPr>
        <w:lastRenderedPageBreak/>
        <w:t>приема.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294D94">
        <w:rPr>
          <w:rFonts w:ascii="Times New Roman" w:hAnsi="Times New Roman" w:cs="Times New Roman"/>
          <w:sz w:val="28"/>
          <w:szCs w:val="28"/>
        </w:rPr>
        <w:t xml:space="preserve">21. При подаче заявления (на русском языке) о приеме в образовательные организации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21.1. Граждане Российской Федерации: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21.2. Иностранные граждане, лица без гражданства, в том числе соотечественники, проживающие за рубежом: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2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94">
        <w:rPr>
          <w:rFonts w:ascii="Times New Roman" w:hAnsi="Times New Roman" w:cs="Times New Roman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3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статьей 107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Федерального закона &lt;5&gt; (в случае, установленном Федеральным </w:t>
      </w:r>
      <w:hyperlink r:id="rId14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D94">
        <w:rPr>
          <w:rFonts w:ascii="Times New Roman" w:hAnsi="Times New Roman" w:cs="Times New Roman"/>
          <w:sz w:val="28"/>
          <w:szCs w:val="28"/>
        </w:rPr>
        <w:t>, - также свидетельство о признании иностранного образования);</w:t>
      </w:r>
      <w:proofErr w:type="gramEnd"/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5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в </w:t>
      </w:r>
      <w:r w:rsidRPr="00294D94">
        <w:rPr>
          <w:rFonts w:ascii="Times New Roman" w:hAnsi="Times New Roman" w:cs="Times New Roman"/>
          <w:sz w:val="28"/>
          <w:szCs w:val="28"/>
        </w:rPr>
        <w:lastRenderedPageBreak/>
        <w:t>документе, удостоверяющем личность иностранного гражданина в Российской Федерации.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22. В заявлении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>и)/профессию(и), для обучения по которым он планирует поступа</w:t>
      </w:r>
      <w:r w:rsidR="00294D94" w:rsidRPr="00294D94">
        <w:rPr>
          <w:rFonts w:ascii="Times New Roman" w:hAnsi="Times New Roman" w:cs="Times New Roman"/>
          <w:sz w:val="28"/>
          <w:szCs w:val="28"/>
        </w:rPr>
        <w:t>ть в техникум</w:t>
      </w:r>
      <w:r w:rsidRPr="00294D94">
        <w:rPr>
          <w:rFonts w:ascii="Times New Roman" w:hAnsi="Times New Roman" w:cs="Times New Roman"/>
          <w:sz w:val="28"/>
          <w:szCs w:val="28"/>
        </w:rPr>
        <w:t>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нуждаемость в предоставлении общежития;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294D94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>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по специальностям, входящим в </w:t>
      </w:r>
      <w:hyperlink r:id="rId16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</w:t>
      </w:r>
      <w:r w:rsidR="00E262A0">
        <w:rPr>
          <w:rFonts w:ascii="Times New Roman" w:hAnsi="Times New Roman" w:cs="Times New Roman"/>
          <w:sz w:val="28"/>
          <w:szCs w:val="28"/>
        </w:rPr>
        <w:t xml:space="preserve"> от 14 августа 2013 г. N 697 </w:t>
      </w:r>
      <w:r w:rsidRPr="00294D94">
        <w:rPr>
          <w:rFonts w:ascii="Times New Roman" w:hAnsi="Times New Roman" w:cs="Times New Roman"/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должности, профессии или специальности.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</w:t>
      </w:r>
      <w:hyperlink r:id="rId17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 Федеральным </w:t>
      </w:r>
      <w:hyperlink r:id="rId18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от 27 июля 2006 г. N 149-ФЗ "Об информации, информационных техноло</w:t>
      </w:r>
      <w:r w:rsidR="00E262A0">
        <w:rPr>
          <w:rFonts w:ascii="Times New Roman" w:hAnsi="Times New Roman" w:cs="Times New Roman"/>
          <w:sz w:val="28"/>
          <w:szCs w:val="28"/>
        </w:rPr>
        <w:t>гиях и</w:t>
      </w:r>
      <w:proofErr w:type="gramEnd"/>
      <w:r w:rsidR="00E262A0">
        <w:rPr>
          <w:rFonts w:ascii="Times New Roman" w:hAnsi="Times New Roman" w:cs="Times New Roman"/>
          <w:sz w:val="28"/>
          <w:szCs w:val="28"/>
        </w:rPr>
        <w:t xml:space="preserve"> о защите информации"</w:t>
      </w:r>
      <w:proofErr w:type="gramStart"/>
      <w:r w:rsidR="00E262A0">
        <w:rPr>
          <w:rFonts w:ascii="Times New Roman" w:hAnsi="Times New Roman" w:cs="Times New Roman"/>
          <w:sz w:val="28"/>
          <w:szCs w:val="28"/>
        </w:rPr>
        <w:t xml:space="preserve"> </w:t>
      </w:r>
      <w:r w:rsidRPr="00294D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9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от 7 июля</w:t>
      </w:r>
      <w:r w:rsidR="00E262A0">
        <w:rPr>
          <w:rFonts w:ascii="Times New Roman" w:hAnsi="Times New Roman" w:cs="Times New Roman"/>
          <w:sz w:val="28"/>
          <w:szCs w:val="28"/>
        </w:rPr>
        <w:t xml:space="preserve"> 2003 г. N 126-ФЗ "О связи" </w:t>
      </w:r>
      <w:r w:rsidRPr="00294D94">
        <w:rPr>
          <w:rFonts w:ascii="Times New Roman" w:hAnsi="Times New Roman" w:cs="Times New Roman"/>
          <w:sz w:val="28"/>
          <w:szCs w:val="28"/>
        </w:rPr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Документы, направленные по почте, принимаются при их поступлении в </w:t>
      </w:r>
      <w:r w:rsidR="00294D94" w:rsidRPr="00294D94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294D94">
        <w:rPr>
          <w:rFonts w:ascii="Times New Roman" w:hAnsi="Times New Roman" w:cs="Times New Roman"/>
          <w:sz w:val="28"/>
          <w:szCs w:val="28"/>
        </w:rPr>
        <w:t xml:space="preserve">не позднее сроков, установленных </w:t>
      </w:r>
      <w:hyperlink w:anchor="P100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При личном представлении оригиналов документов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допускается заверение их ксерокопии образовательной организацией.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25. Не допускается взимание платы с поступающих при подаче документов, указанных в </w:t>
      </w:r>
      <w:hyperlink w:anchor="P109" w:history="1">
        <w:r w:rsidRPr="00294D94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294D9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26. На каждого поступающего заводится личное дело, в котором хранятся все сданные документы.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28.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E262A0">
        <w:rPr>
          <w:rFonts w:ascii="Times New Roman" w:hAnsi="Times New Roman" w:cs="Times New Roman"/>
          <w:sz w:val="28"/>
          <w:szCs w:val="28"/>
        </w:rPr>
        <w:t xml:space="preserve"> техникумом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D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Зачисление в </w:t>
      </w:r>
      <w:r w:rsidR="00294D94" w:rsidRPr="00294D94">
        <w:rPr>
          <w:rFonts w:ascii="Times New Roman" w:hAnsi="Times New Roman" w:cs="Times New Roman"/>
          <w:b/>
          <w:sz w:val="28"/>
          <w:szCs w:val="28"/>
        </w:rPr>
        <w:t>техникум</w:t>
      </w:r>
    </w:p>
    <w:p w:rsidR="00317D81" w:rsidRPr="00294D94" w:rsidRDefault="00317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>42. Поступающий представляет оригинал документа об образовании и (или) документа об образовании и о квалификации в сроки, установленные образовательной организацией.</w:t>
      </w:r>
    </w:p>
    <w:p w:rsidR="00317D81" w:rsidRPr="00294D94" w:rsidRDefault="00317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43.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294D94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294D94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E262A0">
        <w:rPr>
          <w:rFonts w:ascii="Times New Roman" w:hAnsi="Times New Roman" w:cs="Times New Roman"/>
          <w:sz w:val="28"/>
          <w:szCs w:val="28"/>
        </w:rPr>
        <w:t>техникума</w:t>
      </w:r>
      <w:r w:rsidRPr="00294D94">
        <w:rPr>
          <w:rFonts w:ascii="Times New Roman" w:hAnsi="Times New Roman" w:cs="Times New Roman"/>
          <w:sz w:val="28"/>
          <w:szCs w:val="28"/>
        </w:rPr>
        <w:t>.</w:t>
      </w:r>
    </w:p>
    <w:p w:rsidR="00E262A0" w:rsidRDefault="00317D81" w:rsidP="00E262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D94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</w:t>
      </w:r>
      <w:r w:rsidR="00294D94" w:rsidRPr="00294D94">
        <w:rPr>
          <w:rFonts w:ascii="Times New Roman" w:hAnsi="Times New Roman" w:cs="Times New Roman"/>
          <w:sz w:val="28"/>
          <w:szCs w:val="28"/>
        </w:rPr>
        <w:t>техникум</w:t>
      </w:r>
      <w:r w:rsidRPr="00294D94">
        <w:rPr>
          <w:rFonts w:ascii="Times New Roman" w:hAnsi="Times New Roman" w:cs="Times New Roman"/>
          <w:sz w:val="28"/>
          <w:szCs w:val="28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9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94D94">
        <w:rPr>
          <w:rFonts w:ascii="Times New Roman" w:hAnsi="Times New Roman" w:cs="Times New Roman"/>
          <w:sz w:val="28"/>
          <w:szCs w:val="28"/>
        </w:rPr>
        <w:t xml:space="preserve"> и (или) документах об образовании и о квалификации.</w:t>
      </w:r>
    </w:p>
    <w:p w:rsidR="00317D81" w:rsidRPr="00294D94" w:rsidRDefault="00317D81" w:rsidP="00E262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D94">
        <w:rPr>
          <w:rFonts w:ascii="Times New Roman" w:hAnsi="Times New Roman" w:cs="Times New Roman"/>
          <w:sz w:val="28"/>
          <w:szCs w:val="28"/>
        </w:rPr>
        <w:t xml:space="preserve">44. При наличии свободных мест, оставшихся после зачисления, в том числе по результатам вступительных испытаний, зачисление в </w:t>
      </w:r>
      <w:r w:rsidR="00294D94" w:rsidRPr="00294D94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294D94">
        <w:rPr>
          <w:rFonts w:ascii="Times New Roman" w:hAnsi="Times New Roman" w:cs="Times New Roman"/>
          <w:sz w:val="28"/>
          <w:szCs w:val="28"/>
        </w:rPr>
        <w:t>осуществляется до 1 декабря текущего года.</w:t>
      </w:r>
    </w:p>
    <w:p w:rsidR="00317D81" w:rsidRPr="00294D94" w:rsidRDefault="00317D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1DAF" w:rsidRPr="00294D94" w:rsidRDefault="00C71DAF">
      <w:pPr>
        <w:rPr>
          <w:rFonts w:ascii="Times New Roman" w:hAnsi="Times New Roman" w:cs="Times New Roman"/>
          <w:sz w:val="28"/>
          <w:szCs w:val="28"/>
        </w:rPr>
      </w:pPr>
    </w:p>
    <w:sectPr w:rsidR="00C71DAF" w:rsidRPr="00294D94" w:rsidSect="003B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17D81"/>
    <w:rsid w:val="00282760"/>
    <w:rsid w:val="00294D94"/>
    <w:rsid w:val="00317D81"/>
    <w:rsid w:val="00542B90"/>
    <w:rsid w:val="005D4D2F"/>
    <w:rsid w:val="00A04A88"/>
    <w:rsid w:val="00B91C01"/>
    <w:rsid w:val="00C71DAF"/>
    <w:rsid w:val="00E2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7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047BCAAAE2699EE0EA964EC25C4688A02546712B423CDD945DFEFB6d9e3I" TargetMode="External"/><Relationship Id="rId13" Type="http://schemas.openxmlformats.org/officeDocument/2006/relationships/hyperlink" Target="consultantplus://offline/ref=D06047BCAAAE2699EE0EA964EC25C4688A02546712B423CDD945DFEFB693E82C2CC51DE2AAAE3B8Ed9eCI" TargetMode="External"/><Relationship Id="rId18" Type="http://schemas.openxmlformats.org/officeDocument/2006/relationships/hyperlink" Target="consultantplus://offline/ref=D06047BCAAAE2699EE0EA964EC25C4688A02506410B823CDD945DFEFB6d9e3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6047BCAAAE2699EE0EA964EC25C4688A02546712B423CDD945DFEFB693E82C2CC51DE2AAAF3F81d9eCI" TargetMode="External"/><Relationship Id="rId12" Type="http://schemas.openxmlformats.org/officeDocument/2006/relationships/hyperlink" Target="consultantplus://offline/ref=D06047BCAAAE2699EE0EA964EC25C4688A0350691CBA23CDD945DFEFB693E82C2CC51DE2AAAF388Ed9eEI" TargetMode="External"/><Relationship Id="rId17" Type="http://schemas.openxmlformats.org/officeDocument/2006/relationships/hyperlink" Target="consultantplus://offline/ref=D06047BCAAAE2699EE0EA964EC25C4688A09566915BB23CDD945DFEFB6d9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047BCAAAE2699EE0EA964EC25C468890E566613B523CDD945DFEFB693E82C2CC51DE2AAAF3887d9e6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047BCAAAE2699EE0EB77FF925C468890E546817B423CDD945DFEFB693E82C2CC51DE2AAAF3887d9eAI" TargetMode="External"/><Relationship Id="rId11" Type="http://schemas.openxmlformats.org/officeDocument/2006/relationships/hyperlink" Target="consultantplus://offline/ref=D06047BCAAAE2699EE0EA964EC25C4688A02546712B423CDD945DFEFB693E82C2CC51DE2AAAF3880d9e6I" TargetMode="External"/><Relationship Id="rId5" Type="http://schemas.openxmlformats.org/officeDocument/2006/relationships/hyperlink" Target="consultantplus://offline/ref=D06047BCAAAE2699EE0EA964EC25C468890254621DB523CDD945DFEFB693E82C2CC51DE2AAAF3886d9eEI" TargetMode="External"/><Relationship Id="rId15" Type="http://schemas.openxmlformats.org/officeDocument/2006/relationships/hyperlink" Target="consultantplus://offline/ref=D06047BCAAAE2699EE0EA964EC25C468890E566513B823CDD945DFEFB693E82C2CC51DE2AAAF3A85d9eCI" TargetMode="External"/><Relationship Id="rId10" Type="http://schemas.openxmlformats.org/officeDocument/2006/relationships/hyperlink" Target="consultantplus://offline/ref=D06047BCAAAE2699EE0EA964EC25C4688102506714B67EC7D11CD3EDB19CB73B2B8C11E3AAAF38d8e3I" TargetMode="External"/><Relationship Id="rId19" Type="http://schemas.openxmlformats.org/officeDocument/2006/relationships/hyperlink" Target="consultantplus://offline/ref=D06047BCAAAE2699EE0EA964EC25C4688A03526716B823CDD945DFEFB6d9e3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06047BCAAAE2699EE0EA964EC25C4688A02546712B423CDD945DFEFB693E82C2CC51DE2AAAF3186d9eFI" TargetMode="External"/><Relationship Id="rId14" Type="http://schemas.openxmlformats.org/officeDocument/2006/relationships/hyperlink" Target="consultantplus://offline/ref=D06047BCAAAE2699EE0EA964EC25C4688A02546712B423CDD945DFEFB6d9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dcterms:created xsi:type="dcterms:W3CDTF">2018-10-01T08:30:00Z</dcterms:created>
  <dcterms:modified xsi:type="dcterms:W3CDTF">2018-10-04T13:59:00Z</dcterms:modified>
</cp:coreProperties>
</file>