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7FA" w:rsidRDefault="007E3601" w:rsidP="007E36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bookmark0"/>
      <w:r w:rsidRPr="007E3601">
        <w:rPr>
          <w:rFonts w:ascii="Times New Roman" w:hAnsi="Times New Roman" w:cs="Times New Roman"/>
          <w:b/>
          <w:sz w:val="24"/>
          <w:szCs w:val="24"/>
        </w:rPr>
        <w:t>Перечень врачей</w:t>
      </w:r>
      <w:r w:rsidRPr="007E3601">
        <w:rPr>
          <w:rFonts w:ascii="Times New Roman" w:hAnsi="Times New Roman" w:cs="Times New Roman"/>
          <w:b/>
          <w:sz w:val="24"/>
          <w:szCs w:val="24"/>
        </w:rPr>
        <w:br/>
        <w:t xml:space="preserve">для прохождения медкомиссии при поступлении в </w:t>
      </w:r>
      <w:bookmarkEnd w:id="0"/>
      <w:r w:rsidRPr="007E3601">
        <w:rPr>
          <w:rFonts w:ascii="Times New Roman" w:hAnsi="Times New Roman" w:cs="Times New Roman"/>
          <w:b/>
          <w:sz w:val="24"/>
          <w:szCs w:val="24"/>
        </w:rPr>
        <w:t>государственное бюджетное профессиональное образовательное учреждение «Ипатовский многопрофильный техникум»</w:t>
      </w:r>
    </w:p>
    <w:p w:rsidR="00D0376E" w:rsidRDefault="00D0376E" w:rsidP="007E360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376E" w:rsidRPr="00785162" w:rsidRDefault="00D0376E" w:rsidP="00D0376E">
      <w:pPr>
        <w:rPr>
          <w:rFonts w:ascii="Times New Roman" w:hAnsi="Times New Roman" w:cs="Times New Roman"/>
          <w:b/>
          <w:sz w:val="24"/>
          <w:szCs w:val="24"/>
        </w:rPr>
      </w:pPr>
      <w:r w:rsidRPr="00785162">
        <w:rPr>
          <w:rFonts w:ascii="Times New Roman" w:hAnsi="Times New Roman" w:cs="Times New Roman"/>
          <w:b/>
          <w:sz w:val="24"/>
          <w:szCs w:val="24"/>
        </w:rPr>
        <w:t xml:space="preserve">23.01.03 Автомеханик </w:t>
      </w:r>
    </w:p>
    <w:p w:rsidR="00D0376E" w:rsidRPr="00785162" w:rsidRDefault="00D0376E" w:rsidP="00D0376E">
      <w:pPr>
        <w:pStyle w:val="30"/>
        <w:shd w:val="clear" w:color="auto" w:fill="auto"/>
        <w:tabs>
          <w:tab w:val="left" w:pos="2790"/>
        </w:tabs>
        <w:spacing w:before="0"/>
        <w:ind w:left="280"/>
        <w:rPr>
          <w:sz w:val="24"/>
          <w:szCs w:val="24"/>
        </w:rPr>
      </w:pPr>
      <w:bookmarkStart w:id="1" w:name="bookmark4"/>
      <w:r w:rsidRPr="00785162">
        <w:rPr>
          <w:sz w:val="24"/>
          <w:szCs w:val="24"/>
        </w:rPr>
        <w:t>Терапевт</w:t>
      </w:r>
      <w:r w:rsidRPr="00785162">
        <w:rPr>
          <w:sz w:val="24"/>
          <w:szCs w:val="24"/>
        </w:rPr>
        <w:tab/>
      </w:r>
      <w:proofErr w:type="spellStart"/>
      <w:r w:rsidRPr="00785162">
        <w:rPr>
          <w:sz w:val="24"/>
          <w:szCs w:val="24"/>
        </w:rPr>
        <w:t>Дерматовенеролог</w:t>
      </w:r>
      <w:bookmarkEnd w:id="1"/>
      <w:proofErr w:type="spellEnd"/>
    </w:p>
    <w:p w:rsidR="00D0376E" w:rsidRPr="00785162" w:rsidRDefault="00D0376E" w:rsidP="00D0376E">
      <w:pPr>
        <w:pStyle w:val="30"/>
        <w:shd w:val="clear" w:color="auto" w:fill="auto"/>
        <w:tabs>
          <w:tab w:val="left" w:pos="2795"/>
        </w:tabs>
        <w:spacing w:before="0"/>
        <w:ind w:left="280"/>
        <w:rPr>
          <w:sz w:val="24"/>
          <w:szCs w:val="24"/>
        </w:rPr>
      </w:pPr>
      <w:bookmarkStart w:id="2" w:name="bookmark5"/>
      <w:r w:rsidRPr="00785162">
        <w:rPr>
          <w:sz w:val="24"/>
          <w:szCs w:val="24"/>
        </w:rPr>
        <w:t>Невролог</w:t>
      </w:r>
      <w:r w:rsidRPr="00785162">
        <w:rPr>
          <w:sz w:val="24"/>
          <w:szCs w:val="24"/>
        </w:rPr>
        <w:tab/>
        <w:t>Психиатр</w:t>
      </w:r>
      <w:bookmarkEnd w:id="2"/>
    </w:p>
    <w:p w:rsidR="00D0376E" w:rsidRPr="00785162" w:rsidRDefault="00D0376E" w:rsidP="00D0376E">
      <w:pPr>
        <w:pStyle w:val="30"/>
        <w:shd w:val="clear" w:color="auto" w:fill="auto"/>
        <w:tabs>
          <w:tab w:val="left" w:pos="2786"/>
        </w:tabs>
        <w:spacing w:before="0"/>
        <w:ind w:left="280"/>
        <w:rPr>
          <w:sz w:val="24"/>
          <w:szCs w:val="24"/>
        </w:rPr>
      </w:pPr>
      <w:bookmarkStart w:id="3" w:name="bookmark6"/>
      <w:r w:rsidRPr="00785162">
        <w:rPr>
          <w:sz w:val="24"/>
          <w:szCs w:val="24"/>
        </w:rPr>
        <w:t>Офтальмолог</w:t>
      </w:r>
      <w:r w:rsidRPr="00785162">
        <w:rPr>
          <w:sz w:val="24"/>
          <w:szCs w:val="24"/>
        </w:rPr>
        <w:tab/>
        <w:t>Нарколог</w:t>
      </w:r>
      <w:bookmarkEnd w:id="3"/>
    </w:p>
    <w:p w:rsidR="00D0376E" w:rsidRPr="00785162" w:rsidRDefault="00D0376E" w:rsidP="00D0376E">
      <w:pPr>
        <w:pStyle w:val="30"/>
        <w:shd w:val="clear" w:color="auto" w:fill="auto"/>
        <w:tabs>
          <w:tab w:val="left" w:pos="2786"/>
        </w:tabs>
        <w:spacing w:before="0"/>
        <w:ind w:left="280"/>
        <w:rPr>
          <w:sz w:val="24"/>
          <w:szCs w:val="24"/>
        </w:rPr>
      </w:pPr>
      <w:bookmarkStart w:id="4" w:name="bookmark7"/>
      <w:proofErr w:type="spellStart"/>
      <w:r w:rsidRPr="00785162">
        <w:rPr>
          <w:sz w:val="24"/>
          <w:szCs w:val="24"/>
        </w:rPr>
        <w:t>Оториноларинголог</w:t>
      </w:r>
      <w:proofErr w:type="spellEnd"/>
      <w:r w:rsidRPr="00785162">
        <w:rPr>
          <w:sz w:val="24"/>
          <w:szCs w:val="24"/>
        </w:rPr>
        <w:tab/>
        <w:t>Хирург</w:t>
      </w:r>
      <w:bookmarkEnd w:id="4"/>
    </w:p>
    <w:p w:rsidR="00586968" w:rsidRPr="00785162" w:rsidRDefault="00586968" w:rsidP="00D0376E">
      <w:pPr>
        <w:pStyle w:val="30"/>
        <w:shd w:val="clear" w:color="auto" w:fill="auto"/>
        <w:tabs>
          <w:tab w:val="left" w:pos="2786"/>
        </w:tabs>
        <w:spacing w:before="0"/>
        <w:ind w:left="280"/>
        <w:rPr>
          <w:sz w:val="24"/>
          <w:szCs w:val="24"/>
        </w:rPr>
      </w:pPr>
    </w:p>
    <w:p w:rsidR="00D0376E" w:rsidRPr="00785162" w:rsidRDefault="00586968" w:rsidP="00D0376E">
      <w:pPr>
        <w:rPr>
          <w:rFonts w:ascii="Times New Roman" w:hAnsi="Times New Roman" w:cs="Times New Roman"/>
          <w:b/>
          <w:sz w:val="24"/>
          <w:szCs w:val="24"/>
        </w:rPr>
      </w:pPr>
      <w:r w:rsidRPr="00785162">
        <w:rPr>
          <w:rFonts w:ascii="Times New Roman" w:hAnsi="Times New Roman" w:cs="Times New Roman"/>
          <w:b/>
          <w:sz w:val="24"/>
          <w:szCs w:val="24"/>
        </w:rPr>
        <w:t>15.01.05 Сварщик (ручной и частично механизированной сварки наплавки)</w:t>
      </w:r>
    </w:p>
    <w:p w:rsidR="00586968" w:rsidRPr="00785162" w:rsidRDefault="00586968" w:rsidP="00586968">
      <w:pPr>
        <w:pStyle w:val="30"/>
        <w:shd w:val="clear" w:color="auto" w:fill="auto"/>
        <w:tabs>
          <w:tab w:val="left" w:pos="3002"/>
        </w:tabs>
        <w:spacing w:before="0" w:line="322" w:lineRule="exact"/>
        <w:ind w:left="280"/>
        <w:rPr>
          <w:sz w:val="24"/>
          <w:szCs w:val="24"/>
        </w:rPr>
      </w:pPr>
      <w:bookmarkStart w:id="5" w:name="bookmark14"/>
      <w:proofErr w:type="spellStart"/>
      <w:r w:rsidRPr="00785162">
        <w:rPr>
          <w:sz w:val="24"/>
          <w:szCs w:val="24"/>
        </w:rPr>
        <w:t>Дерматовенеролог</w:t>
      </w:r>
      <w:proofErr w:type="spellEnd"/>
      <w:r w:rsidRPr="00785162">
        <w:rPr>
          <w:sz w:val="24"/>
          <w:szCs w:val="24"/>
        </w:rPr>
        <w:tab/>
        <w:t>Нарколог</w:t>
      </w:r>
      <w:bookmarkEnd w:id="5"/>
    </w:p>
    <w:p w:rsidR="00586968" w:rsidRPr="00785162" w:rsidRDefault="00586968" w:rsidP="00586968">
      <w:pPr>
        <w:pStyle w:val="30"/>
        <w:shd w:val="clear" w:color="auto" w:fill="auto"/>
        <w:tabs>
          <w:tab w:val="left" w:pos="2997"/>
        </w:tabs>
        <w:spacing w:before="0" w:line="322" w:lineRule="exact"/>
        <w:ind w:left="280"/>
        <w:rPr>
          <w:sz w:val="24"/>
          <w:szCs w:val="24"/>
        </w:rPr>
      </w:pPr>
      <w:bookmarkStart w:id="6" w:name="bookmark15"/>
      <w:proofErr w:type="spellStart"/>
      <w:r w:rsidRPr="00785162">
        <w:rPr>
          <w:sz w:val="24"/>
          <w:szCs w:val="24"/>
        </w:rPr>
        <w:t>Оториноларинголог</w:t>
      </w:r>
      <w:proofErr w:type="spellEnd"/>
      <w:r w:rsidRPr="00785162">
        <w:rPr>
          <w:sz w:val="24"/>
          <w:szCs w:val="24"/>
        </w:rPr>
        <w:tab/>
        <w:t>Психиатр</w:t>
      </w:r>
      <w:bookmarkEnd w:id="6"/>
    </w:p>
    <w:p w:rsidR="00586968" w:rsidRPr="00785162" w:rsidRDefault="00586968" w:rsidP="00586968">
      <w:pPr>
        <w:pStyle w:val="30"/>
        <w:shd w:val="clear" w:color="auto" w:fill="auto"/>
        <w:tabs>
          <w:tab w:val="left" w:pos="3006"/>
        </w:tabs>
        <w:spacing w:before="0" w:line="322" w:lineRule="exact"/>
        <w:ind w:left="280"/>
        <w:rPr>
          <w:sz w:val="24"/>
          <w:szCs w:val="24"/>
        </w:rPr>
      </w:pPr>
      <w:bookmarkStart w:id="7" w:name="bookmark16"/>
      <w:r w:rsidRPr="00785162">
        <w:rPr>
          <w:sz w:val="24"/>
          <w:szCs w:val="24"/>
        </w:rPr>
        <w:t>Хирург</w:t>
      </w:r>
      <w:r w:rsidRPr="00785162">
        <w:rPr>
          <w:sz w:val="24"/>
          <w:szCs w:val="24"/>
        </w:rPr>
        <w:tab/>
        <w:t>Терапевт</w:t>
      </w:r>
      <w:bookmarkEnd w:id="7"/>
    </w:p>
    <w:p w:rsidR="00586968" w:rsidRPr="00785162" w:rsidRDefault="00586968" w:rsidP="00586968">
      <w:pPr>
        <w:pStyle w:val="30"/>
        <w:shd w:val="clear" w:color="auto" w:fill="auto"/>
        <w:tabs>
          <w:tab w:val="left" w:pos="2997"/>
        </w:tabs>
        <w:spacing w:before="0" w:line="322" w:lineRule="exact"/>
        <w:ind w:left="280"/>
        <w:rPr>
          <w:sz w:val="24"/>
          <w:szCs w:val="24"/>
        </w:rPr>
      </w:pPr>
      <w:bookmarkStart w:id="8" w:name="bookmark17"/>
      <w:r w:rsidRPr="00785162">
        <w:rPr>
          <w:sz w:val="24"/>
          <w:szCs w:val="24"/>
        </w:rPr>
        <w:t>Офтальмолог</w:t>
      </w:r>
      <w:r w:rsidRPr="00785162">
        <w:rPr>
          <w:sz w:val="24"/>
          <w:szCs w:val="24"/>
        </w:rPr>
        <w:tab/>
        <w:t>Невролог</w:t>
      </w:r>
      <w:bookmarkEnd w:id="8"/>
    </w:p>
    <w:p w:rsidR="00586968" w:rsidRPr="00785162" w:rsidRDefault="00586968" w:rsidP="00586968">
      <w:pPr>
        <w:pStyle w:val="30"/>
        <w:shd w:val="clear" w:color="auto" w:fill="auto"/>
        <w:tabs>
          <w:tab w:val="left" w:pos="2997"/>
        </w:tabs>
        <w:spacing w:before="0" w:line="322" w:lineRule="exact"/>
        <w:ind w:left="280"/>
        <w:rPr>
          <w:sz w:val="24"/>
          <w:szCs w:val="24"/>
        </w:rPr>
      </w:pPr>
    </w:p>
    <w:p w:rsidR="00586968" w:rsidRPr="00785162" w:rsidRDefault="00586968" w:rsidP="00D0376E">
      <w:pPr>
        <w:rPr>
          <w:rFonts w:ascii="Times New Roman" w:hAnsi="Times New Roman" w:cs="Times New Roman"/>
          <w:b/>
          <w:sz w:val="24"/>
          <w:szCs w:val="24"/>
        </w:rPr>
      </w:pPr>
      <w:r w:rsidRPr="00785162">
        <w:rPr>
          <w:rFonts w:ascii="Times New Roman" w:hAnsi="Times New Roman" w:cs="Times New Roman"/>
          <w:b/>
          <w:sz w:val="24"/>
          <w:szCs w:val="24"/>
        </w:rPr>
        <w:t>19.02.10 Технология  продукции общественного питания</w:t>
      </w:r>
    </w:p>
    <w:p w:rsidR="00586968" w:rsidRPr="00785162" w:rsidRDefault="00586968" w:rsidP="00586968">
      <w:pPr>
        <w:pStyle w:val="30"/>
        <w:shd w:val="clear" w:color="auto" w:fill="auto"/>
        <w:tabs>
          <w:tab w:val="left" w:pos="2782"/>
        </w:tabs>
        <w:spacing w:before="0" w:line="322" w:lineRule="exact"/>
        <w:ind w:left="60" w:right="5280"/>
        <w:jc w:val="both"/>
        <w:rPr>
          <w:sz w:val="24"/>
          <w:szCs w:val="24"/>
        </w:rPr>
      </w:pPr>
      <w:bookmarkStart w:id="9" w:name="bookmark10"/>
      <w:proofErr w:type="spellStart"/>
      <w:r w:rsidRPr="00785162">
        <w:rPr>
          <w:sz w:val="24"/>
          <w:szCs w:val="24"/>
        </w:rPr>
        <w:t>Дерматовенеролог</w:t>
      </w:r>
      <w:proofErr w:type="spellEnd"/>
      <w:r w:rsidRPr="00785162">
        <w:rPr>
          <w:sz w:val="24"/>
          <w:szCs w:val="24"/>
        </w:rPr>
        <w:t xml:space="preserve"> Нарколог</w:t>
      </w:r>
      <w:r w:rsidRPr="00785162">
        <w:rPr>
          <w:sz w:val="24"/>
          <w:szCs w:val="24"/>
        </w:rPr>
        <w:br/>
      </w:r>
      <w:proofErr w:type="spellStart"/>
      <w:r w:rsidRPr="00785162">
        <w:rPr>
          <w:sz w:val="24"/>
          <w:szCs w:val="24"/>
        </w:rPr>
        <w:t>Оториноларинголог</w:t>
      </w:r>
      <w:proofErr w:type="spellEnd"/>
      <w:r w:rsidRPr="00785162">
        <w:rPr>
          <w:sz w:val="24"/>
          <w:szCs w:val="24"/>
        </w:rPr>
        <w:t xml:space="preserve"> Психиатр</w:t>
      </w:r>
      <w:r w:rsidRPr="00785162">
        <w:rPr>
          <w:sz w:val="24"/>
          <w:szCs w:val="24"/>
        </w:rPr>
        <w:br/>
        <w:t>Стоматолог</w:t>
      </w:r>
      <w:r w:rsidRPr="00785162">
        <w:rPr>
          <w:sz w:val="24"/>
          <w:szCs w:val="24"/>
        </w:rPr>
        <w:tab/>
        <w:t xml:space="preserve">    Терапевт</w:t>
      </w:r>
      <w:bookmarkEnd w:id="9"/>
    </w:p>
    <w:p w:rsidR="00586968" w:rsidRPr="00785162" w:rsidRDefault="00586968" w:rsidP="00586968">
      <w:pPr>
        <w:pStyle w:val="30"/>
        <w:shd w:val="clear" w:color="auto" w:fill="auto"/>
        <w:tabs>
          <w:tab w:val="left" w:pos="2782"/>
        </w:tabs>
        <w:spacing w:before="0" w:line="322" w:lineRule="exact"/>
        <w:ind w:left="60"/>
        <w:rPr>
          <w:sz w:val="24"/>
          <w:szCs w:val="24"/>
        </w:rPr>
      </w:pPr>
      <w:bookmarkStart w:id="10" w:name="bookmark11"/>
      <w:r w:rsidRPr="00785162">
        <w:rPr>
          <w:sz w:val="24"/>
          <w:szCs w:val="24"/>
        </w:rPr>
        <w:t>Инфекционист</w:t>
      </w:r>
      <w:r w:rsidRPr="00785162">
        <w:rPr>
          <w:sz w:val="24"/>
          <w:szCs w:val="24"/>
        </w:rPr>
        <w:tab/>
        <w:t xml:space="preserve">     Хирург</w:t>
      </w:r>
      <w:bookmarkEnd w:id="10"/>
    </w:p>
    <w:p w:rsidR="00586968" w:rsidRPr="00785162" w:rsidRDefault="00586968" w:rsidP="00586968">
      <w:pPr>
        <w:pStyle w:val="30"/>
        <w:shd w:val="clear" w:color="auto" w:fill="auto"/>
        <w:spacing w:before="0" w:after="177" w:line="322" w:lineRule="exact"/>
        <w:ind w:left="60"/>
        <w:rPr>
          <w:sz w:val="24"/>
          <w:szCs w:val="24"/>
        </w:rPr>
      </w:pPr>
      <w:bookmarkStart w:id="11" w:name="bookmark12"/>
      <w:r w:rsidRPr="00785162">
        <w:rPr>
          <w:sz w:val="24"/>
          <w:szCs w:val="24"/>
        </w:rPr>
        <w:t>Гинеколог (уролог)              Офтальмолог</w:t>
      </w:r>
      <w:bookmarkEnd w:id="11"/>
    </w:p>
    <w:p w:rsidR="00865CD0" w:rsidRPr="00785162" w:rsidRDefault="00865CD0" w:rsidP="00865CD0">
      <w:pPr>
        <w:pStyle w:val="40"/>
        <w:shd w:val="clear" w:color="auto" w:fill="auto"/>
        <w:spacing w:before="0" w:after="267" w:line="210" w:lineRule="exact"/>
        <w:ind w:left="2640"/>
        <w:rPr>
          <w:sz w:val="24"/>
          <w:szCs w:val="24"/>
        </w:rPr>
      </w:pPr>
      <w:bookmarkStart w:id="12" w:name="bookmark18"/>
      <w:r w:rsidRPr="00785162">
        <w:rPr>
          <w:sz w:val="24"/>
          <w:szCs w:val="24"/>
        </w:rPr>
        <w:t>Информация о медицинском осмотре</w:t>
      </w:r>
      <w:bookmarkEnd w:id="12"/>
    </w:p>
    <w:p w:rsidR="00865CD0" w:rsidRPr="00785162" w:rsidRDefault="00865CD0" w:rsidP="00865CD0">
      <w:pPr>
        <w:pStyle w:val="11"/>
        <w:shd w:val="clear" w:color="auto" w:fill="auto"/>
        <w:spacing w:before="0" w:after="236"/>
        <w:ind w:left="120" w:right="140" w:firstLine="0"/>
        <w:rPr>
          <w:sz w:val="24"/>
          <w:szCs w:val="24"/>
        </w:rPr>
      </w:pPr>
      <w:r w:rsidRPr="00785162">
        <w:rPr>
          <w:sz w:val="24"/>
          <w:szCs w:val="24"/>
        </w:rPr>
        <w:t xml:space="preserve">В соответствии с частью 7 статьи 55 Федерального закона от 29 декабря 2012 г. №273-ФЗ « Об образовании в Российской Федерации»; Постановлением Правительства Российской Федерации от 14.08.2013 г. от № 697 «Об утверждении перечня специальностей и направлений подготовки, при приеме на обучение по которым поступающие проходят обязательные медицинские осмотры (обследования) в порядке, установленном при заключении трудового договора или служебного контракта по соответствующей должности или специальности»; </w:t>
      </w:r>
      <w:proofErr w:type="gramStart"/>
      <w:r w:rsidRPr="00785162">
        <w:rPr>
          <w:sz w:val="24"/>
          <w:szCs w:val="24"/>
        </w:rPr>
        <w:t>приказом Министерства образования и науки Российской Федерации от 23.01.2014 г. № 36 об утверждении Порядка приема на обучение по образовательным программам среднего профессионального образования» поступающие при подаче документов представляют оригинал или копию медицинской справки, содержащей сведения о проведении медицинского осмотра в соответствии с перечнем врачей-специалистов, лабораторных и функциональных исследований, установленным приказом Министерства здравоохранения и социального развития</w:t>
      </w:r>
      <w:r w:rsidRPr="00785162">
        <w:rPr>
          <w:sz w:val="24"/>
          <w:szCs w:val="24"/>
        </w:rPr>
        <w:br/>
        <w:t>Российской Федерации от 12 апреля</w:t>
      </w:r>
      <w:proofErr w:type="gramEnd"/>
      <w:r w:rsidRPr="00785162">
        <w:rPr>
          <w:sz w:val="24"/>
          <w:szCs w:val="24"/>
        </w:rPr>
        <w:t xml:space="preserve"> 2011г. № 302н «Об утверждении перечней вредных и</w:t>
      </w:r>
      <w:r w:rsidRPr="00785162">
        <w:rPr>
          <w:sz w:val="24"/>
          <w:szCs w:val="24"/>
        </w:rPr>
        <w:br/>
        <w:t>(или) опасных производственных факторов и работ, при выполнении которых проводятся</w:t>
      </w:r>
      <w:r w:rsidRPr="00785162">
        <w:rPr>
          <w:sz w:val="24"/>
          <w:szCs w:val="24"/>
        </w:rPr>
        <w:br/>
        <w:t>обязательные предварительные и периодические медицинские осмотры (обследования), и</w:t>
      </w:r>
      <w:r w:rsidRPr="00785162">
        <w:rPr>
          <w:sz w:val="24"/>
          <w:szCs w:val="24"/>
        </w:rPr>
        <w:br/>
      </w:r>
      <w:r w:rsidRPr="00785162">
        <w:rPr>
          <w:sz w:val="24"/>
          <w:szCs w:val="24"/>
        </w:rPr>
        <w:lastRenderedPageBreak/>
        <w:t>Порядка проведения обязательных предварительных и периодических медицинских</w:t>
      </w:r>
      <w:r w:rsidRPr="00785162">
        <w:rPr>
          <w:sz w:val="24"/>
          <w:szCs w:val="24"/>
        </w:rPr>
        <w:br/>
        <w:t>осмотров (обследований) работников, занятых на тяжелых работах и на работах с</w:t>
      </w:r>
      <w:r w:rsidRPr="00785162">
        <w:rPr>
          <w:sz w:val="24"/>
          <w:szCs w:val="24"/>
        </w:rPr>
        <w:br/>
        <w:t>вредными и (или) опасными условиями труда»:</w:t>
      </w:r>
    </w:p>
    <w:p w:rsidR="005B4C8C" w:rsidRPr="00BE1C41" w:rsidRDefault="005B4C8C" w:rsidP="005B4C8C">
      <w:pPr>
        <w:pStyle w:val="40"/>
        <w:shd w:val="clear" w:color="auto" w:fill="auto"/>
        <w:spacing w:before="0" w:after="0" w:line="278" w:lineRule="exact"/>
        <w:ind w:left="120" w:right="880"/>
        <w:rPr>
          <w:b/>
          <w:sz w:val="24"/>
          <w:szCs w:val="24"/>
        </w:rPr>
      </w:pPr>
      <w:bookmarkStart w:id="13" w:name="bookmark19"/>
      <w:r w:rsidRPr="00BE1C41">
        <w:rPr>
          <w:b/>
          <w:sz w:val="24"/>
          <w:szCs w:val="24"/>
        </w:rPr>
        <w:t>Перечень врачей-специалистов, заключение</w:t>
      </w:r>
      <w:r w:rsidR="00BE1C41">
        <w:rPr>
          <w:b/>
          <w:sz w:val="24"/>
          <w:szCs w:val="24"/>
        </w:rPr>
        <w:t xml:space="preserve"> которых должно быть отражено в </w:t>
      </w:r>
      <w:r w:rsidRPr="00BE1C41">
        <w:rPr>
          <w:b/>
          <w:sz w:val="24"/>
          <w:szCs w:val="24"/>
        </w:rPr>
        <w:t>медицинской справке формы 086/у:</w:t>
      </w:r>
      <w:bookmarkEnd w:id="13"/>
    </w:p>
    <w:p w:rsidR="005B4C8C" w:rsidRPr="00785162" w:rsidRDefault="005B4C8C" w:rsidP="005B4C8C">
      <w:pPr>
        <w:pStyle w:val="420"/>
        <w:numPr>
          <w:ilvl w:val="0"/>
          <w:numId w:val="1"/>
        </w:numPr>
        <w:shd w:val="clear" w:color="auto" w:fill="auto"/>
        <w:tabs>
          <w:tab w:val="left" w:pos="1440"/>
        </w:tabs>
        <w:ind w:left="1340"/>
        <w:rPr>
          <w:sz w:val="24"/>
          <w:szCs w:val="24"/>
        </w:rPr>
      </w:pPr>
      <w:bookmarkStart w:id="14" w:name="bookmark20"/>
      <w:r w:rsidRPr="00785162">
        <w:rPr>
          <w:sz w:val="24"/>
          <w:szCs w:val="24"/>
        </w:rPr>
        <w:t>Терапевт</w:t>
      </w:r>
      <w:bookmarkEnd w:id="14"/>
    </w:p>
    <w:p w:rsidR="005B4C8C" w:rsidRPr="00785162" w:rsidRDefault="005B4C8C" w:rsidP="005B4C8C">
      <w:pPr>
        <w:pStyle w:val="420"/>
        <w:numPr>
          <w:ilvl w:val="0"/>
          <w:numId w:val="1"/>
        </w:numPr>
        <w:shd w:val="clear" w:color="auto" w:fill="auto"/>
        <w:tabs>
          <w:tab w:val="left" w:pos="1440"/>
        </w:tabs>
        <w:ind w:left="1340"/>
        <w:rPr>
          <w:sz w:val="24"/>
          <w:szCs w:val="24"/>
        </w:rPr>
      </w:pPr>
      <w:bookmarkStart w:id="15" w:name="bookmark21"/>
      <w:r w:rsidRPr="00785162">
        <w:rPr>
          <w:sz w:val="24"/>
          <w:szCs w:val="24"/>
        </w:rPr>
        <w:t>Офтальмолог</w:t>
      </w:r>
      <w:bookmarkEnd w:id="15"/>
    </w:p>
    <w:p w:rsidR="005B4C8C" w:rsidRPr="00785162" w:rsidRDefault="005B4C8C" w:rsidP="005B4C8C">
      <w:pPr>
        <w:pStyle w:val="420"/>
        <w:numPr>
          <w:ilvl w:val="0"/>
          <w:numId w:val="1"/>
        </w:numPr>
        <w:shd w:val="clear" w:color="auto" w:fill="auto"/>
        <w:tabs>
          <w:tab w:val="left" w:pos="1430"/>
        </w:tabs>
        <w:ind w:left="1340"/>
        <w:rPr>
          <w:sz w:val="24"/>
          <w:szCs w:val="24"/>
        </w:rPr>
      </w:pPr>
      <w:bookmarkStart w:id="16" w:name="bookmark22"/>
      <w:r w:rsidRPr="00785162">
        <w:rPr>
          <w:sz w:val="24"/>
          <w:szCs w:val="24"/>
        </w:rPr>
        <w:t>Невролог</w:t>
      </w:r>
      <w:bookmarkEnd w:id="16"/>
    </w:p>
    <w:p w:rsidR="005B4C8C" w:rsidRPr="00785162" w:rsidRDefault="005B4C8C" w:rsidP="005B4C8C">
      <w:pPr>
        <w:pStyle w:val="420"/>
        <w:numPr>
          <w:ilvl w:val="0"/>
          <w:numId w:val="1"/>
        </w:numPr>
        <w:shd w:val="clear" w:color="auto" w:fill="auto"/>
        <w:tabs>
          <w:tab w:val="left" w:pos="1440"/>
        </w:tabs>
        <w:ind w:left="1340"/>
        <w:rPr>
          <w:sz w:val="24"/>
          <w:szCs w:val="24"/>
        </w:rPr>
      </w:pPr>
      <w:bookmarkStart w:id="17" w:name="bookmark23"/>
      <w:r w:rsidRPr="00785162">
        <w:rPr>
          <w:sz w:val="24"/>
          <w:szCs w:val="24"/>
        </w:rPr>
        <w:t>Отоларинголог</w:t>
      </w:r>
      <w:bookmarkEnd w:id="17"/>
    </w:p>
    <w:p w:rsidR="005B4C8C" w:rsidRPr="00785162" w:rsidRDefault="005B4C8C" w:rsidP="005B4C8C">
      <w:pPr>
        <w:pStyle w:val="420"/>
        <w:numPr>
          <w:ilvl w:val="0"/>
          <w:numId w:val="1"/>
        </w:numPr>
        <w:shd w:val="clear" w:color="auto" w:fill="auto"/>
        <w:tabs>
          <w:tab w:val="left" w:pos="1435"/>
        </w:tabs>
        <w:ind w:left="1340"/>
        <w:rPr>
          <w:sz w:val="24"/>
          <w:szCs w:val="24"/>
        </w:rPr>
      </w:pPr>
      <w:bookmarkStart w:id="18" w:name="bookmark24"/>
      <w:r w:rsidRPr="00785162">
        <w:rPr>
          <w:sz w:val="24"/>
          <w:szCs w:val="24"/>
        </w:rPr>
        <w:t>Хирург</w:t>
      </w:r>
      <w:bookmarkEnd w:id="18"/>
    </w:p>
    <w:p w:rsidR="005B4C8C" w:rsidRPr="00785162" w:rsidRDefault="005B4C8C" w:rsidP="005B4C8C">
      <w:pPr>
        <w:pStyle w:val="420"/>
        <w:numPr>
          <w:ilvl w:val="0"/>
          <w:numId w:val="1"/>
        </w:numPr>
        <w:shd w:val="clear" w:color="auto" w:fill="auto"/>
        <w:tabs>
          <w:tab w:val="left" w:pos="1430"/>
        </w:tabs>
        <w:ind w:left="1340"/>
        <w:rPr>
          <w:sz w:val="24"/>
          <w:szCs w:val="24"/>
        </w:rPr>
      </w:pPr>
      <w:bookmarkStart w:id="19" w:name="bookmark25"/>
      <w:r w:rsidRPr="00785162">
        <w:rPr>
          <w:sz w:val="24"/>
          <w:szCs w:val="24"/>
        </w:rPr>
        <w:t>Психиатр</w:t>
      </w:r>
      <w:bookmarkEnd w:id="19"/>
    </w:p>
    <w:p w:rsidR="005B4C8C" w:rsidRPr="00785162" w:rsidRDefault="005B4C8C" w:rsidP="005B4C8C">
      <w:pPr>
        <w:pStyle w:val="420"/>
        <w:numPr>
          <w:ilvl w:val="0"/>
          <w:numId w:val="1"/>
        </w:numPr>
        <w:shd w:val="clear" w:color="auto" w:fill="auto"/>
        <w:tabs>
          <w:tab w:val="left" w:pos="1430"/>
        </w:tabs>
        <w:spacing w:line="278" w:lineRule="exact"/>
        <w:ind w:left="1340"/>
        <w:rPr>
          <w:sz w:val="24"/>
          <w:szCs w:val="24"/>
        </w:rPr>
      </w:pPr>
      <w:bookmarkStart w:id="20" w:name="bookmark26"/>
      <w:r w:rsidRPr="00785162">
        <w:rPr>
          <w:sz w:val="24"/>
          <w:szCs w:val="24"/>
        </w:rPr>
        <w:t>Нарколог</w:t>
      </w:r>
      <w:bookmarkEnd w:id="20"/>
    </w:p>
    <w:p w:rsidR="005B4C8C" w:rsidRPr="00785162" w:rsidRDefault="005B4C8C" w:rsidP="005B4C8C">
      <w:pPr>
        <w:pStyle w:val="11"/>
        <w:numPr>
          <w:ilvl w:val="0"/>
          <w:numId w:val="1"/>
        </w:numPr>
        <w:shd w:val="clear" w:color="auto" w:fill="auto"/>
        <w:tabs>
          <w:tab w:val="left" w:pos="1435"/>
        </w:tabs>
        <w:spacing w:before="0" w:line="278" w:lineRule="exact"/>
        <w:ind w:left="1340" w:right="1180" w:hanging="260"/>
        <w:jc w:val="left"/>
        <w:rPr>
          <w:sz w:val="24"/>
          <w:szCs w:val="24"/>
        </w:rPr>
      </w:pPr>
      <w:r w:rsidRPr="00785162">
        <w:rPr>
          <w:sz w:val="24"/>
          <w:szCs w:val="24"/>
        </w:rPr>
        <w:t>Другие специалисты: для женщин - гинеколог или соответствующие</w:t>
      </w:r>
      <w:r w:rsidRPr="00785162">
        <w:rPr>
          <w:sz w:val="24"/>
          <w:szCs w:val="24"/>
        </w:rPr>
        <w:br/>
      </w:r>
      <w:proofErr w:type="spellStart"/>
      <w:r w:rsidRPr="00785162">
        <w:rPr>
          <w:sz w:val="24"/>
          <w:szCs w:val="24"/>
        </w:rPr>
        <w:t>низологии</w:t>
      </w:r>
      <w:proofErr w:type="spellEnd"/>
      <w:r w:rsidRPr="00785162">
        <w:rPr>
          <w:sz w:val="24"/>
          <w:szCs w:val="24"/>
        </w:rPr>
        <w:t xml:space="preserve"> специалисты при хронических заболеваниях.</w:t>
      </w:r>
    </w:p>
    <w:p w:rsidR="005B4C8C" w:rsidRPr="00785162" w:rsidRDefault="005B4C8C" w:rsidP="005B4C8C">
      <w:pPr>
        <w:pStyle w:val="11"/>
        <w:shd w:val="clear" w:color="auto" w:fill="auto"/>
        <w:spacing w:before="0" w:line="278" w:lineRule="exact"/>
        <w:ind w:left="540" w:firstLine="0"/>
        <w:jc w:val="left"/>
        <w:rPr>
          <w:sz w:val="24"/>
          <w:szCs w:val="24"/>
        </w:rPr>
      </w:pPr>
      <w:r w:rsidRPr="00785162">
        <w:rPr>
          <w:sz w:val="24"/>
          <w:szCs w:val="24"/>
        </w:rPr>
        <w:t>1. Перечень лабораторных и функциональных исследований:</w:t>
      </w:r>
    </w:p>
    <w:p w:rsidR="005B4C8C" w:rsidRPr="00785162" w:rsidRDefault="005B4C8C" w:rsidP="005B4C8C">
      <w:pPr>
        <w:pStyle w:val="420"/>
        <w:numPr>
          <w:ilvl w:val="0"/>
          <w:numId w:val="1"/>
        </w:numPr>
        <w:shd w:val="clear" w:color="auto" w:fill="auto"/>
        <w:tabs>
          <w:tab w:val="left" w:pos="1440"/>
        </w:tabs>
        <w:ind w:left="1340"/>
        <w:rPr>
          <w:sz w:val="24"/>
          <w:szCs w:val="24"/>
        </w:rPr>
      </w:pPr>
      <w:bookmarkStart w:id="21" w:name="bookmark27"/>
      <w:r w:rsidRPr="00785162">
        <w:rPr>
          <w:sz w:val="24"/>
          <w:szCs w:val="24"/>
        </w:rPr>
        <w:t>Флюорография</w:t>
      </w:r>
      <w:bookmarkEnd w:id="21"/>
    </w:p>
    <w:p w:rsidR="005B4C8C" w:rsidRPr="00785162" w:rsidRDefault="005B4C8C" w:rsidP="005B4C8C">
      <w:pPr>
        <w:pStyle w:val="11"/>
        <w:numPr>
          <w:ilvl w:val="0"/>
          <w:numId w:val="1"/>
        </w:numPr>
        <w:shd w:val="clear" w:color="auto" w:fill="auto"/>
        <w:tabs>
          <w:tab w:val="left" w:pos="1430"/>
        </w:tabs>
        <w:spacing w:before="0" w:line="293" w:lineRule="exact"/>
        <w:ind w:left="1340" w:hanging="260"/>
        <w:jc w:val="left"/>
        <w:rPr>
          <w:sz w:val="24"/>
          <w:szCs w:val="24"/>
        </w:rPr>
      </w:pPr>
      <w:r w:rsidRPr="00785162">
        <w:rPr>
          <w:sz w:val="24"/>
          <w:szCs w:val="24"/>
        </w:rPr>
        <w:t>Клинический анализ крови</w:t>
      </w:r>
    </w:p>
    <w:p w:rsidR="005B4C8C" w:rsidRPr="00785162" w:rsidRDefault="005B4C8C" w:rsidP="005B4C8C">
      <w:pPr>
        <w:pStyle w:val="11"/>
        <w:numPr>
          <w:ilvl w:val="0"/>
          <w:numId w:val="1"/>
        </w:numPr>
        <w:shd w:val="clear" w:color="auto" w:fill="auto"/>
        <w:tabs>
          <w:tab w:val="left" w:pos="1430"/>
        </w:tabs>
        <w:spacing w:before="0" w:line="293" w:lineRule="exact"/>
        <w:ind w:left="1340" w:hanging="260"/>
        <w:jc w:val="left"/>
        <w:rPr>
          <w:sz w:val="24"/>
          <w:szCs w:val="24"/>
        </w:rPr>
      </w:pPr>
      <w:r w:rsidRPr="00785162">
        <w:rPr>
          <w:sz w:val="24"/>
          <w:szCs w:val="24"/>
        </w:rPr>
        <w:t>Клинический анализ мочи</w:t>
      </w:r>
    </w:p>
    <w:p w:rsidR="005B4C8C" w:rsidRPr="00785162" w:rsidRDefault="005B4C8C" w:rsidP="005B4C8C">
      <w:pPr>
        <w:pStyle w:val="11"/>
        <w:numPr>
          <w:ilvl w:val="0"/>
          <w:numId w:val="1"/>
        </w:numPr>
        <w:shd w:val="clear" w:color="auto" w:fill="auto"/>
        <w:tabs>
          <w:tab w:val="left" w:pos="1430"/>
        </w:tabs>
        <w:spacing w:before="0" w:line="293" w:lineRule="exact"/>
        <w:ind w:left="1340" w:hanging="260"/>
        <w:jc w:val="left"/>
        <w:rPr>
          <w:sz w:val="24"/>
          <w:szCs w:val="24"/>
        </w:rPr>
      </w:pPr>
      <w:r w:rsidRPr="00785162">
        <w:rPr>
          <w:sz w:val="24"/>
          <w:szCs w:val="24"/>
        </w:rPr>
        <w:t>Биохимический анализ крови</w:t>
      </w:r>
    </w:p>
    <w:p w:rsidR="005B4C8C" w:rsidRPr="00785162" w:rsidRDefault="005B4C8C" w:rsidP="005B4C8C">
      <w:pPr>
        <w:pStyle w:val="11"/>
        <w:numPr>
          <w:ilvl w:val="0"/>
          <w:numId w:val="1"/>
        </w:numPr>
        <w:shd w:val="clear" w:color="auto" w:fill="auto"/>
        <w:tabs>
          <w:tab w:val="left" w:pos="1435"/>
        </w:tabs>
        <w:spacing w:before="0" w:line="293" w:lineRule="exact"/>
        <w:ind w:left="1340" w:hanging="260"/>
        <w:jc w:val="left"/>
        <w:rPr>
          <w:sz w:val="24"/>
          <w:szCs w:val="24"/>
        </w:rPr>
      </w:pPr>
      <w:r w:rsidRPr="00785162">
        <w:rPr>
          <w:sz w:val="24"/>
          <w:szCs w:val="24"/>
        </w:rPr>
        <w:t>Электрокардиограмма</w:t>
      </w:r>
    </w:p>
    <w:p w:rsidR="005B4C8C" w:rsidRPr="00785162" w:rsidRDefault="005B4C8C" w:rsidP="005B4C8C">
      <w:pPr>
        <w:pStyle w:val="11"/>
        <w:numPr>
          <w:ilvl w:val="0"/>
          <w:numId w:val="1"/>
        </w:numPr>
        <w:shd w:val="clear" w:color="auto" w:fill="auto"/>
        <w:tabs>
          <w:tab w:val="left" w:pos="1440"/>
        </w:tabs>
        <w:spacing w:before="0" w:after="256" w:line="293" w:lineRule="exact"/>
        <w:ind w:left="1340" w:hanging="260"/>
        <w:jc w:val="left"/>
        <w:rPr>
          <w:sz w:val="24"/>
          <w:szCs w:val="24"/>
        </w:rPr>
      </w:pPr>
      <w:r w:rsidRPr="00785162">
        <w:rPr>
          <w:sz w:val="24"/>
          <w:szCs w:val="24"/>
        </w:rPr>
        <w:t>Сертификат о прививках</w:t>
      </w:r>
    </w:p>
    <w:p w:rsidR="005B4C8C" w:rsidRPr="00785162" w:rsidRDefault="005B4C8C" w:rsidP="00785162">
      <w:pPr>
        <w:pStyle w:val="1"/>
        <w:shd w:val="clear" w:color="auto" w:fill="FFFFFF"/>
        <w:spacing w:before="0" w:beforeAutospacing="0" w:after="0" w:afterAutospacing="0"/>
        <w:jc w:val="center"/>
        <w:rPr>
          <w:sz w:val="24"/>
          <w:szCs w:val="24"/>
        </w:rPr>
      </w:pPr>
      <w:bookmarkStart w:id="22" w:name="bookmark28"/>
      <w:r w:rsidRPr="00785162">
        <w:rPr>
          <w:sz w:val="24"/>
          <w:szCs w:val="24"/>
        </w:rPr>
        <w:t>Выписка из Приказа Министерства здравоохранения и социального развития</w:t>
      </w:r>
      <w:r w:rsidRPr="00785162">
        <w:rPr>
          <w:sz w:val="24"/>
          <w:szCs w:val="24"/>
        </w:rPr>
        <w:br/>
        <w:t>Российской Федерации от 12 апреля 2012 г. №302-н (ред. от 06.02.2018)</w:t>
      </w:r>
    </w:p>
    <w:p w:rsidR="005B4C8C" w:rsidRDefault="00785162" w:rsidP="00785162">
      <w:pPr>
        <w:pStyle w:val="40"/>
        <w:shd w:val="clear" w:color="auto" w:fill="auto"/>
        <w:spacing w:before="0" w:after="0" w:line="240" w:lineRule="auto"/>
        <w:ind w:left="91" w:right="9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="005B4C8C" w:rsidRPr="00785162">
        <w:rPr>
          <w:b/>
          <w:sz w:val="24"/>
          <w:szCs w:val="24"/>
        </w:rPr>
        <w:t>Перечень врачей-специалистов, лабораторных</w:t>
      </w:r>
      <w:r>
        <w:rPr>
          <w:b/>
          <w:sz w:val="24"/>
          <w:szCs w:val="24"/>
        </w:rPr>
        <w:t xml:space="preserve"> и функциональных исследований, </w:t>
      </w:r>
      <w:r w:rsidR="005B4C8C" w:rsidRPr="00785162">
        <w:rPr>
          <w:b/>
          <w:sz w:val="24"/>
          <w:szCs w:val="24"/>
        </w:rPr>
        <w:t>общих и дополнительных медицинских противопо</w:t>
      </w:r>
      <w:r>
        <w:rPr>
          <w:b/>
          <w:sz w:val="24"/>
          <w:szCs w:val="24"/>
        </w:rPr>
        <w:t xml:space="preserve">казаний при приеме для </w:t>
      </w:r>
      <w:proofErr w:type="gramStart"/>
      <w:r>
        <w:rPr>
          <w:b/>
          <w:sz w:val="24"/>
          <w:szCs w:val="24"/>
        </w:rPr>
        <w:t xml:space="preserve">обучения </w:t>
      </w:r>
      <w:r w:rsidR="005B4C8C" w:rsidRPr="00785162">
        <w:rPr>
          <w:b/>
          <w:sz w:val="24"/>
          <w:szCs w:val="24"/>
        </w:rPr>
        <w:t>по направлениям</w:t>
      </w:r>
      <w:proofErr w:type="gramEnd"/>
      <w:r w:rsidR="005B4C8C" w:rsidRPr="00785162">
        <w:rPr>
          <w:b/>
          <w:sz w:val="24"/>
          <w:szCs w:val="24"/>
        </w:rPr>
        <w:t xml:space="preserve"> подготовки (специальностям) среднего профессионального</w:t>
      </w:r>
      <w:bookmarkEnd w:id="22"/>
      <w:r>
        <w:rPr>
          <w:b/>
          <w:sz w:val="24"/>
          <w:szCs w:val="24"/>
        </w:rPr>
        <w:t>»</w:t>
      </w:r>
    </w:p>
    <w:p w:rsidR="00AF7418" w:rsidRDefault="00AF7418" w:rsidP="00785162">
      <w:pPr>
        <w:pStyle w:val="40"/>
        <w:shd w:val="clear" w:color="auto" w:fill="auto"/>
        <w:spacing w:before="0" w:after="0" w:line="240" w:lineRule="auto"/>
        <w:ind w:left="91" w:right="96"/>
        <w:jc w:val="center"/>
        <w:rPr>
          <w:b/>
          <w:sz w:val="24"/>
          <w:szCs w:val="24"/>
        </w:rPr>
      </w:pPr>
    </w:p>
    <w:tbl>
      <w:tblPr>
        <w:tblStyle w:val="a4"/>
        <w:tblW w:w="0" w:type="auto"/>
        <w:tblInd w:w="91" w:type="dxa"/>
        <w:tblLook w:val="04A0"/>
      </w:tblPr>
      <w:tblGrid>
        <w:gridCol w:w="2458"/>
        <w:gridCol w:w="2388"/>
        <w:gridCol w:w="4634"/>
      </w:tblGrid>
      <w:tr w:rsidR="00AF7418" w:rsidTr="007858A4">
        <w:tc>
          <w:tcPr>
            <w:tcW w:w="4846" w:type="dxa"/>
            <w:gridSpan w:val="2"/>
          </w:tcPr>
          <w:p w:rsidR="00AF7418" w:rsidRPr="007858A4" w:rsidRDefault="00AF7418" w:rsidP="00785162">
            <w:pPr>
              <w:pStyle w:val="40"/>
              <w:shd w:val="clear" w:color="auto" w:fill="auto"/>
              <w:spacing w:before="0" w:after="0" w:line="240" w:lineRule="auto"/>
              <w:ind w:right="96"/>
              <w:jc w:val="center"/>
              <w:rPr>
                <w:b/>
                <w:sz w:val="24"/>
                <w:szCs w:val="24"/>
              </w:rPr>
            </w:pPr>
            <w:r w:rsidRPr="007858A4">
              <w:rPr>
                <w:b/>
              </w:rPr>
              <w:t>Направление подготовки</w:t>
            </w:r>
          </w:p>
        </w:tc>
        <w:tc>
          <w:tcPr>
            <w:tcW w:w="4634" w:type="dxa"/>
          </w:tcPr>
          <w:p w:rsidR="00AF7418" w:rsidRPr="007858A4" w:rsidRDefault="00AF7418" w:rsidP="00785162">
            <w:pPr>
              <w:pStyle w:val="40"/>
              <w:shd w:val="clear" w:color="auto" w:fill="auto"/>
              <w:spacing w:before="0" w:after="0" w:line="240" w:lineRule="auto"/>
              <w:ind w:right="96"/>
              <w:jc w:val="center"/>
              <w:rPr>
                <w:b/>
                <w:sz w:val="24"/>
                <w:szCs w:val="24"/>
              </w:rPr>
            </w:pPr>
            <w:r w:rsidRPr="007858A4">
              <w:rPr>
                <w:b/>
              </w:rPr>
              <w:t>Нормативные документы</w:t>
            </w:r>
          </w:p>
        </w:tc>
      </w:tr>
      <w:tr w:rsidR="00AF7418" w:rsidTr="007858A4">
        <w:tc>
          <w:tcPr>
            <w:tcW w:w="4846" w:type="dxa"/>
            <w:gridSpan w:val="2"/>
            <w:vAlign w:val="center"/>
          </w:tcPr>
          <w:p w:rsidR="004642D9" w:rsidRPr="007858A4" w:rsidRDefault="004642D9" w:rsidP="004642D9">
            <w:pPr>
              <w:pStyle w:val="40"/>
              <w:shd w:val="clear" w:color="auto" w:fill="auto"/>
              <w:spacing w:before="0" w:after="0" w:line="240" w:lineRule="auto"/>
              <w:ind w:right="96"/>
              <w:jc w:val="center"/>
              <w:rPr>
                <w:b/>
              </w:rPr>
            </w:pPr>
            <w:r w:rsidRPr="007858A4">
              <w:rPr>
                <w:b/>
              </w:rPr>
              <w:t>Технология продовольственных продуктов и потребительских товаров, сфера обслуживания сельское и рыбное хозяйство</w:t>
            </w:r>
          </w:p>
          <w:p w:rsidR="00AF7418" w:rsidRPr="007858A4" w:rsidRDefault="00AF7418" w:rsidP="004642D9">
            <w:pPr>
              <w:pStyle w:val="40"/>
              <w:shd w:val="clear" w:color="auto" w:fill="auto"/>
              <w:spacing w:before="0" w:after="0" w:line="240" w:lineRule="auto"/>
              <w:ind w:right="96"/>
              <w:jc w:val="center"/>
              <w:rPr>
                <w:b/>
              </w:rPr>
            </w:pPr>
          </w:p>
        </w:tc>
        <w:tc>
          <w:tcPr>
            <w:tcW w:w="4634" w:type="dxa"/>
            <w:vAlign w:val="center"/>
          </w:tcPr>
          <w:p w:rsidR="00AF7418" w:rsidRPr="007858A4" w:rsidRDefault="00AF7418" w:rsidP="004642D9">
            <w:pPr>
              <w:pStyle w:val="21"/>
              <w:shd w:val="clear" w:color="auto" w:fill="auto"/>
              <w:spacing w:after="240" w:line="274" w:lineRule="exact"/>
              <w:rPr>
                <w:b/>
              </w:rPr>
            </w:pPr>
            <w:r w:rsidRPr="007858A4">
              <w:rPr>
                <w:b/>
              </w:rPr>
              <w:t>Приказ Министерства здравоохранения и социального развития Российской Федерации от 12 апреля 2011 г. № 302н (ред. от 06.02.2018г.)</w:t>
            </w:r>
          </w:p>
          <w:p w:rsidR="00AF7418" w:rsidRPr="007858A4" w:rsidRDefault="00AF7418" w:rsidP="004642D9">
            <w:pPr>
              <w:pStyle w:val="21"/>
              <w:shd w:val="clear" w:color="auto" w:fill="auto"/>
              <w:spacing w:before="240" w:line="274" w:lineRule="exact"/>
              <w:rPr>
                <w:b/>
              </w:rPr>
            </w:pPr>
            <w:r w:rsidRPr="007858A4">
              <w:rPr>
                <w:b/>
              </w:rPr>
              <w:t>Постановление от 14 августа 2013 года № 697</w:t>
            </w:r>
          </w:p>
          <w:p w:rsidR="00AF7418" w:rsidRPr="007858A4" w:rsidRDefault="00AF7418" w:rsidP="004642D9">
            <w:pPr>
              <w:pStyle w:val="40"/>
              <w:shd w:val="clear" w:color="auto" w:fill="auto"/>
              <w:spacing w:before="0" w:after="0" w:line="240" w:lineRule="auto"/>
              <w:ind w:right="96"/>
              <w:jc w:val="center"/>
              <w:rPr>
                <w:b/>
              </w:rPr>
            </w:pPr>
            <w:r w:rsidRPr="007858A4">
              <w:rPr>
                <w:b/>
              </w:rPr>
              <w:t xml:space="preserve">Приказ от 15 мая 2013 года № 296 </w:t>
            </w:r>
            <w:proofErr w:type="spellStart"/>
            <w:proofErr w:type="gramStart"/>
            <w:r w:rsidRPr="007858A4">
              <w:rPr>
                <w:b/>
              </w:rPr>
              <w:t>н</w:t>
            </w:r>
            <w:proofErr w:type="spellEnd"/>
            <w:proofErr w:type="gramEnd"/>
          </w:p>
        </w:tc>
      </w:tr>
      <w:tr w:rsidR="00AF7418" w:rsidTr="007858A4">
        <w:tc>
          <w:tcPr>
            <w:tcW w:w="2458" w:type="dxa"/>
            <w:vAlign w:val="center"/>
          </w:tcPr>
          <w:p w:rsidR="00AF7418" w:rsidRPr="007858A4" w:rsidRDefault="008B31B8" w:rsidP="007858A4">
            <w:pPr>
              <w:pStyle w:val="40"/>
              <w:shd w:val="clear" w:color="auto" w:fill="auto"/>
              <w:spacing w:before="0" w:after="0" w:line="240" w:lineRule="auto"/>
              <w:ind w:right="96"/>
              <w:jc w:val="center"/>
              <w:rPr>
                <w:b/>
                <w:sz w:val="24"/>
                <w:szCs w:val="24"/>
              </w:rPr>
            </w:pPr>
            <w:r w:rsidRPr="007858A4">
              <w:rPr>
                <w:b/>
              </w:rPr>
              <w:t>Перечень врачей- специалистов</w:t>
            </w:r>
          </w:p>
        </w:tc>
        <w:tc>
          <w:tcPr>
            <w:tcW w:w="2388" w:type="dxa"/>
            <w:vAlign w:val="center"/>
          </w:tcPr>
          <w:p w:rsidR="00AF7418" w:rsidRPr="007858A4" w:rsidRDefault="008B31B8" w:rsidP="007858A4">
            <w:pPr>
              <w:pStyle w:val="40"/>
              <w:shd w:val="clear" w:color="auto" w:fill="auto"/>
              <w:spacing w:before="0" w:after="0" w:line="240" w:lineRule="auto"/>
              <w:ind w:right="96"/>
              <w:jc w:val="center"/>
              <w:rPr>
                <w:b/>
                <w:sz w:val="24"/>
                <w:szCs w:val="24"/>
              </w:rPr>
            </w:pPr>
            <w:r w:rsidRPr="007858A4">
              <w:rPr>
                <w:b/>
              </w:rPr>
              <w:t>Перечень лабораторных и функциональных исследований</w:t>
            </w:r>
          </w:p>
        </w:tc>
        <w:tc>
          <w:tcPr>
            <w:tcW w:w="4634" w:type="dxa"/>
            <w:vAlign w:val="center"/>
          </w:tcPr>
          <w:p w:rsidR="00AF7418" w:rsidRPr="007858A4" w:rsidRDefault="008B31B8" w:rsidP="007858A4">
            <w:pPr>
              <w:pStyle w:val="40"/>
              <w:shd w:val="clear" w:color="auto" w:fill="auto"/>
              <w:spacing w:before="0" w:after="0" w:line="240" w:lineRule="auto"/>
              <w:ind w:right="96"/>
              <w:jc w:val="center"/>
              <w:rPr>
                <w:b/>
                <w:sz w:val="24"/>
                <w:szCs w:val="24"/>
              </w:rPr>
            </w:pPr>
            <w:r w:rsidRPr="007858A4">
              <w:rPr>
                <w:b/>
              </w:rPr>
              <w:t>Перечень дополнительных медицинских противопоказаний</w:t>
            </w:r>
          </w:p>
        </w:tc>
      </w:tr>
      <w:tr w:rsidR="00AF7418" w:rsidTr="007858A4">
        <w:tc>
          <w:tcPr>
            <w:tcW w:w="2458" w:type="dxa"/>
            <w:vAlign w:val="center"/>
          </w:tcPr>
          <w:p w:rsidR="007858A4" w:rsidRDefault="007858A4" w:rsidP="007858A4">
            <w:pPr>
              <w:pStyle w:val="40"/>
              <w:shd w:val="clear" w:color="auto" w:fill="auto"/>
              <w:spacing w:before="0" w:after="0" w:line="240" w:lineRule="auto"/>
              <w:ind w:right="96"/>
            </w:pPr>
            <w:r>
              <w:t xml:space="preserve">Врач-терапевт </w:t>
            </w:r>
          </w:p>
          <w:p w:rsidR="007858A4" w:rsidRDefault="007858A4" w:rsidP="007858A4">
            <w:pPr>
              <w:pStyle w:val="40"/>
              <w:shd w:val="clear" w:color="auto" w:fill="auto"/>
              <w:spacing w:before="0" w:after="0" w:line="240" w:lineRule="auto"/>
              <w:ind w:right="96"/>
            </w:pPr>
            <w:r>
              <w:t xml:space="preserve">Врач-психиатр </w:t>
            </w:r>
          </w:p>
          <w:p w:rsidR="00AF7418" w:rsidRDefault="007858A4" w:rsidP="007858A4">
            <w:pPr>
              <w:pStyle w:val="40"/>
              <w:shd w:val="clear" w:color="auto" w:fill="auto"/>
              <w:spacing w:before="0" w:after="0" w:line="240" w:lineRule="auto"/>
              <w:ind w:right="96"/>
            </w:pPr>
            <w:r>
              <w:t>Врач-нарколог</w:t>
            </w:r>
          </w:p>
          <w:p w:rsidR="007858A4" w:rsidRDefault="007858A4" w:rsidP="007858A4">
            <w:pPr>
              <w:pStyle w:val="11"/>
              <w:shd w:val="clear" w:color="auto" w:fill="auto"/>
              <w:tabs>
                <w:tab w:val="left" w:pos="2800"/>
              </w:tabs>
              <w:spacing w:before="0"/>
              <w:ind w:left="340"/>
              <w:jc w:val="left"/>
            </w:pPr>
            <w:proofErr w:type="spellStart"/>
            <w:r>
              <w:t>Дерматовенеролог</w:t>
            </w:r>
            <w:proofErr w:type="spellEnd"/>
            <w:r>
              <w:tab/>
              <w:t>на сифилис</w:t>
            </w:r>
          </w:p>
          <w:p w:rsidR="007858A4" w:rsidRDefault="007858A4" w:rsidP="007858A4">
            <w:pPr>
              <w:pStyle w:val="11"/>
              <w:shd w:val="clear" w:color="auto" w:fill="auto"/>
              <w:tabs>
                <w:tab w:val="left" w:pos="2574"/>
              </w:tabs>
              <w:spacing w:before="0"/>
              <w:ind w:left="340" w:right="40"/>
              <w:jc w:val="left"/>
            </w:pPr>
            <w:proofErr w:type="spellStart"/>
            <w:r>
              <w:t>Оториноларинголог</w:t>
            </w:r>
            <w:proofErr w:type="spellEnd"/>
            <w:r>
              <w:t xml:space="preserve"> Стоматолог</w:t>
            </w:r>
            <w:r>
              <w:tab/>
              <w:t xml:space="preserve">Исследования </w:t>
            </w:r>
            <w:proofErr w:type="gramStart"/>
            <w:r>
              <w:t>на</w:t>
            </w:r>
            <w:proofErr w:type="gramEnd"/>
          </w:p>
          <w:p w:rsidR="007858A4" w:rsidRDefault="007858A4" w:rsidP="007858A4">
            <w:pPr>
              <w:pStyle w:val="11"/>
              <w:shd w:val="clear" w:color="auto" w:fill="auto"/>
              <w:tabs>
                <w:tab w:val="left" w:pos="2733"/>
              </w:tabs>
              <w:spacing w:before="0"/>
              <w:ind w:left="340"/>
              <w:jc w:val="left"/>
            </w:pPr>
            <w:proofErr w:type="gramStart"/>
            <w:r>
              <w:t>Инфекционист (по</w:t>
            </w:r>
            <w:r>
              <w:tab/>
              <w:t>гельминтозы</w:t>
            </w:r>
            <w:proofErr w:type="gramEnd"/>
          </w:p>
          <w:p w:rsidR="007858A4" w:rsidRDefault="007858A4" w:rsidP="007858A4">
            <w:pPr>
              <w:pStyle w:val="11"/>
              <w:shd w:val="clear" w:color="auto" w:fill="auto"/>
              <w:spacing w:before="0"/>
              <w:ind w:firstLine="0"/>
              <w:jc w:val="left"/>
            </w:pPr>
            <w:r>
              <w:t>рекомендации</w:t>
            </w:r>
          </w:p>
          <w:p w:rsidR="007858A4" w:rsidRDefault="007858A4" w:rsidP="007858A4">
            <w:pPr>
              <w:pStyle w:val="11"/>
              <w:shd w:val="clear" w:color="auto" w:fill="auto"/>
              <w:spacing w:before="0"/>
              <w:ind w:firstLine="0"/>
              <w:jc w:val="left"/>
            </w:pPr>
            <w:r>
              <w:t>врачей- специалистов)</w:t>
            </w:r>
          </w:p>
          <w:p w:rsidR="007858A4" w:rsidRDefault="007858A4" w:rsidP="007858A4">
            <w:pPr>
              <w:pStyle w:val="40"/>
              <w:shd w:val="clear" w:color="auto" w:fill="auto"/>
              <w:spacing w:before="0" w:after="0" w:line="240" w:lineRule="auto"/>
              <w:ind w:right="96"/>
              <w:rPr>
                <w:b/>
                <w:sz w:val="24"/>
                <w:szCs w:val="24"/>
              </w:rPr>
            </w:pPr>
          </w:p>
        </w:tc>
        <w:tc>
          <w:tcPr>
            <w:tcW w:w="2388" w:type="dxa"/>
          </w:tcPr>
          <w:p w:rsidR="007858A4" w:rsidRDefault="007858A4" w:rsidP="007858A4">
            <w:pPr>
              <w:pStyle w:val="40"/>
              <w:shd w:val="clear" w:color="auto" w:fill="auto"/>
              <w:spacing w:before="0" w:after="0" w:line="240" w:lineRule="auto"/>
              <w:ind w:right="96"/>
            </w:pPr>
            <w:r>
              <w:lastRenderedPageBreak/>
              <w:t>рентгенография грудной клетки, исследование крови на сифилис,</w:t>
            </w:r>
          </w:p>
          <w:p w:rsidR="00AF7418" w:rsidRDefault="007858A4" w:rsidP="007858A4">
            <w:pPr>
              <w:pStyle w:val="40"/>
              <w:shd w:val="clear" w:color="auto" w:fill="auto"/>
              <w:spacing w:before="0" w:after="0" w:line="240" w:lineRule="auto"/>
              <w:ind w:right="96"/>
            </w:pPr>
            <w:r>
              <w:t>мазки на гонорею,</w:t>
            </w:r>
          </w:p>
          <w:p w:rsidR="007858A4" w:rsidRDefault="007858A4" w:rsidP="007858A4">
            <w:pPr>
              <w:pStyle w:val="11"/>
              <w:shd w:val="clear" w:color="auto" w:fill="auto"/>
              <w:tabs>
                <w:tab w:val="left" w:pos="2574"/>
              </w:tabs>
              <w:spacing w:before="0"/>
              <w:ind w:right="40" w:firstLine="0"/>
              <w:jc w:val="left"/>
            </w:pPr>
            <w:r>
              <w:t xml:space="preserve">исследования </w:t>
            </w:r>
            <w:proofErr w:type="gramStart"/>
            <w:r>
              <w:t>на</w:t>
            </w:r>
            <w:proofErr w:type="gramEnd"/>
          </w:p>
          <w:p w:rsidR="007858A4" w:rsidRDefault="007858A4" w:rsidP="007858A4">
            <w:pPr>
              <w:pStyle w:val="40"/>
              <w:shd w:val="clear" w:color="auto" w:fill="auto"/>
              <w:spacing w:before="0" w:after="0" w:line="240" w:lineRule="auto"/>
              <w:ind w:right="96"/>
              <w:rPr>
                <w:b/>
                <w:sz w:val="24"/>
                <w:szCs w:val="24"/>
              </w:rPr>
            </w:pPr>
            <w:r>
              <w:t>гельминтозы</w:t>
            </w:r>
          </w:p>
        </w:tc>
        <w:tc>
          <w:tcPr>
            <w:tcW w:w="4634" w:type="dxa"/>
            <w:vAlign w:val="center"/>
          </w:tcPr>
          <w:p w:rsidR="007858A4" w:rsidRDefault="007858A4" w:rsidP="007858A4">
            <w:pPr>
              <w:pStyle w:val="11"/>
              <w:shd w:val="clear" w:color="auto" w:fill="auto"/>
              <w:spacing w:before="0" w:after="120" w:line="240" w:lineRule="auto"/>
              <w:ind w:firstLine="0"/>
              <w:jc w:val="left"/>
            </w:pPr>
            <w:r>
              <w:t xml:space="preserve">-заболевания и </w:t>
            </w:r>
            <w:proofErr w:type="spellStart"/>
            <w:r>
              <w:t>бактерионосительство</w:t>
            </w:r>
            <w:proofErr w:type="spellEnd"/>
            <w:r>
              <w:t>:</w:t>
            </w:r>
          </w:p>
          <w:p w:rsidR="00AF7418" w:rsidRDefault="007858A4" w:rsidP="007858A4">
            <w:pPr>
              <w:pStyle w:val="40"/>
              <w:shd w:val="clear" w:color="auto" w:fill="auto"/>
              <w:spacing w:before="0" w:after="0" w:line="240" w:lineRule="auto"/>
              <w:ind w:right="96"/>
            </w:pPr>
            <w:r>
              <w:t>-брюшной тиф, паратифы, сальмонеллез, дизентерия;</w:t>
            </w:r>
          </w:p>
          <w:p w:rsidR="007858A4" w:rsidRDefault="007858A4" w:rsidP="007858A4">
            <w:pPr>
              <w:pStyle w:val="11"/>
              <w:shd w:val="clear" w:color="auto" w:fill="auto"/>
              <w:tabs>
                <w:tab w:val="left" w:pos="284"/>
              </w:tabs>
              <w:spacing w:before="0" w:line="341" w:lineRule="exact"/>
              <w:ind w:firstLine="0"/>
              <w:jc w:val="left"/>
            </w:pPr>
            <w:r>
              <w:t>-гельминтозы;</w:t>
            </w:r>
          </w:p>
          <w:p w:rsidR="007858A4" w:rsidRDefault="007858A4" w:rsidP="007858A4">
            <w:pPr>
              <w:pStyle w:val="11"/>
              <w:shd w:val="clear" w:color="auto" w:fill="auto"/>
              <w:tabs>
                <w:tab w:val="left" w:pos="279"/>
              </w:tabs>
              <w:spacing w:before="0" w:line="341" w:lineRule="exact"/>
              <w:ind w:firstLine="0"/>
              <w:jc w:val="left"/>
            </w:pPr>
            <w:r>
              <w:t>-сифилис в заразном периоде;</w:t>
            </w:r>
          </w:p>
          <w:p w:rsidR="007858A4" w:rsidRDefault="007858A4" w:rsidP="007858A4">
            <w:pPr>
              <w:pStyle w:val="11"/>
              <w:shd w:val="clear" w:color="auto" w:fill="auto"/>
              <w:tabs>
                <w:tab w:val="left" w:pos="279"/>
              </w:tabs>
              <w:spacing w:before="0" w:line="341" w:lineRule="exact"/>
              <w:ind w:firstLine="0"/>
              <w:jc w:val="left"/>
            </w:pPr>
            <w:r>
              <w:t>-лепра;</w:t>
            </w:r>
          </w:p>
          <w:p w:rsidR="007858A4" w:rsidRDefault="007858A4" w:rsidP="007858A4">
            <w:pPr>
              <w:pStyle w:val="11"/>
              <w:shd w:val="clear" w:color="auto" w:fill="auto"/>
              <w:tabs>
                <w:tab w:val="left" w:pos="322"/>
              </w:tabs>
              <w:spacing w:before="0"/>
              <w:ind w:right="20" w:firstLine="0"/>
              <w:jc w:val="left"/>
            </w:pPr>
            <w:r>
              <w:t xml:space="preserve">-заразные кожные заболевания: чесотка, трихофития, микроспория, парша, </w:t>
            </w:r>
            <w:r>
              <w:lastRenderedPageBreak/>
              <w:t>актиномикоз с изъязвлениями или свищами на открытых частях тела;</w:t>
            </w:r>
          </w:p>
          <w:p w:rsidR="007858A4" w:rsidRDefault="007858A4" w:rsidP="007858A4">
            <w:pPr>
              <w:pStyle w:val="11"/>
              <w:shd w:val="clear" w:color="auto" w:fill="auto"/>
              <w:tabs>
                <w:tab w:val="left" w:pos="466"/>
              </w:tabs>
              <w:spacing w:before="0"/>
              <w:ind w:right="20" w:firstLine="0"/>
              <w:jc w:val="left"/>
            </w:pPr>
            <w:r>
              <w:t xml:space="preserve">-заразные и деструктивные формы туберкулеза легких, </w:t>
            </w:r>
            <w:proofErr w:type="spellStart"/>
            <w:r>
              <w:t>внелегочный</w:t>
            </w:r>
            <w:proofErr w:type="spellEnd"/>
            <w:r>
              <w:t xml:space="preserve"> туберкулез</w:t>
            </w:r>
          </w:p>
          <w:p w:rsidR="007858A4" w:rsidRDefault="007858A4" w:rsidP="007858A4">
            <w:pPr>
              <w:pStyle w:val="11"/>
              <w:shd w:val="clear" w:color="auto" w:fill="auto"/>
              <w:spacing w:before="0"/>
              <w:ind w:left="20" w:right="20" w:firstLine="0"/>
              <w:jc w:val="left"/>
            </w:pPr>
            <w:r>
              <w:t xml:space="preserve">с наличием свищей, </w:t>
            </w:r>
            <w:proofErr w:type="spellStart"/>
            <w:r>
              <w:t>бактериоурии</w:t>
            </w:r>
            <w:proofErr w:type="spellEnd"/>
            <w:r>
              <w:t>, туберкулезной волчанки лица и рук;</w:t>
            </w:r>
          </w:p>
          <w:p w:rsidR="007858A4" w:rsidRDefault="007858A4" w:rsidP="007858A4">
            <w:pPr>
              <w:pStyle w:val="11"/>
              <w:shd w:val="clear" w:color="auto" w:fill="auto"/>
              <w:tabs>
                <w:tab w:val="left" w:pos="414"/>
                <w:tab w:val="left" w:pos="1930"/>
                <w:tab w:val="left" w:pos="2886"/>
              </w:tabs>
              <w:spacing w:before="0"/>
              <w:ind w:right="20" w:firstLine="0"/>
              <w:jc w:val="left"/>
            </w:pPr>
            <w:r>
              <w:t>-гонорея (все формы) - только для работников медицинских и детских дошкольных учреждений, непосредственно связанные</w:t>
            </w:r>
            <w:r>
              <w:tab/>
            </w:r>
            <w:proofErr w:type="gramStart"/>
            <w:r>
              <w:t>с</w:t>
            </w:r>
            <w:proofErr w:type="gramEnd"/>
          </w:p>
          <w:p w:rsidR="007858A4" w:rsidRDefault="007858A4" w:rsidP="007858A4">
            <w:pPr>
              <w:pStyle w:val="11"/>
              <w:shd w:val="clear" w:color="auto" w:fill="auto"/>
              <w:tabs>
                <w:tab w:val="left" w:pos="414"/>
                <w:tab w:val="left" w:pos="1930"/>
                <w:tab w:val="left" w:pos="2886"/>
              </w:tabs>
              <w:spacing w:before="0"/>
              <w:ind w:right="20" w:firstLine="0"/>
              <w:jc w:val="left"/>
            </w:pPr>
            <w:r>
              <w:t>обслуживанием детей - на срок проведения лечения антибиотиками и получения отрицательных результатов первого контроля;</w:t>
            </w:r>
          </w:p>
          <w:p w:rsidR="007858A4" w:rsidRPr="007858A4" w:rsidRDefault="007858A4" w:rsidP="007858A4">
            <w:pPr>
              <w:pStyle w:val="11"/>
              <w:shd w:val="clear" w:color="auto" w:fill="auto"/>
              <w:tabs>
                <w:tab w:val="left" w:pos="274"/>
              </w:tabs>
              <w:spacing w:before="0" w:line="210" w:lineRule="exact"/>
              <w:ind w:firstLine="0"/>
              <w:jc w:val="left"/>
            </w:pPr>
            <w:r>
              <w:t>-</w:t>
            </w:r>
            <w:proofErr w:type="spellStart"/>
            <w:r>
              <w:t>озена</w:t>
            </w:r>
            <w:proofErr w:type="spellEnd"/>
            <w:r>
              <w:t>.</w:t>
            </w:r>
          </w:p>
        </w:tc>
      </w:tr>
    </w:tbl>
    <w:p w:rsidR="00865CD0" w:rsidRDefault="00865CD0" w:rsidP="00865CD0">
      <w:pPr>
        <w:pStyle w:val="11"/>
        <w:shd w:val="clear" w:color="auto" w:fill="auto"/>
        <w:spacing w:before="0"/>
        <w:ind w:left="60" w:right="20" w:firstLine="520"/>
      </w:pPr>
    </w:p>
    <w:p w:rsidR="007858A4" w:rsidRPr="007858A4" w:rsidRDefault="007858A4" w:rsidP="007858A4">
      <w:pPr>
        <w:pStyle w:val="32"/>
        <w:shd w:val="clear" w:color="auto" w:fill="auto"/>
        <w:ind w:left="60"/>
        <w:rPr>
          <w:b/>
          <w:sz w:val="24"/>
          <w:szCs w:val="24"/>
        </w:rPr>
      </w:pPr>
      <w:r w:rsidRPr="007858A4">
        <w:rPr>
          <w:b/>
          <w:sz w:val="24"/>
          <w:szCs w:val="24"/>
        </w:rPr>
        <w:t>Перечень обязательных для всех лабораторных и функциональных исследований</w:t>
      </w:r>
    </w:p>
    <w:p w:rsidR="007858A4" w:rsidRPr="007858A4" w:rsidRDefault="007858A4" w:rsidP="007858A4">
      <w:pPr>
        <w:pStyle w:val="43"/>
        <w:shd w:val="clear" w:color="auto" w:fill="auto"/>
        <w:spacing w:before="0"/>
        <w:ind w:left="20" w:right="20" w:firstLine="640"/>
        <w:rPr>
          <w:sz w:val="24"/>
          <w:szCs w:val="24"/>
        </w:rPr>
      </w:pPr>
      <w:r w:rsidRPr="007858A4">
        <w:rPr>
          <w:sz w:val="24"/>
          <w:szCs w:val="24"/>
        </w:rPr>
        <w:t>При проведении медицинского осмотра всем обследуемым в обязательном порядке проводятся:</w:t>
      </w:r>
    </w:p>
    <w:p w:rsidR="007858A4" w:rsidRPr="007858A4" w:rsidRDefault="007858A4" w:rsidP="007858A4">
      <w:pPr>
        <w:pStyle w:val="43"/>
        <w:numPr>
          <w:ilvl w:val="2"/>
          <w:numId w:val="1"/>
        </w:numPr>
        <w:shd w:val="clear" w:color="auto" w:fill="auto"/>
        <w:tabs>
          <w:tab w:val="left" w:pos="999"/>
        </w:tabs>
        <w:spacing w:before="0"/>
        <w:ind w:left="20" w:right="20" w:firstLine="640"/>
        <w:rPr>
          <w:sz w:val="24"/>
          <w:szCs w:val="24"/>
        </w:rPr>
      </w:pPr>
      <w:r w:rsidRPr="007858A4">
        <w:rPr>
          <w:sz w:val="24"/>
          <w:szCs w:val="24"/>
        </w:rPr>
        <w:t>клинический анализ крови (гемоглобин, цветной показатель, эритроциты, тромбоциты, лейкоциты, лейкоцитарная формула, СОЭ);</w:t>
      </w:r>
    </w:p>
    <w:p w:rsidR="007858A4" w:rsidRPr="007858A4" w:rsidRDefault="007858A4" w:rsidP="007858A4">
      <w:pPr>
        <w:pStyle w:val="43"/>
        <w:numPr>
          <w:ilvl w:val="2"/>
          <w:numId w:val="1"/>
        </w:numPr>
        <w:shd w:val="clear" w:color="auto" w:fill="auto"/>
        <w:tabs>
          <w:tab w:val="left" w:pos="900"/>
        </w:tabs>
        <w:spacing w:before="0"/>
        <w:ind w:left="20" w:firstLine="640"/>
        <w:rPr>
          <w:sz w:val="24"/>
          <w:szCs w:val="24"/>
        </w:rPr>
      </w:pPr>
      <w:r w:rsidRPr="007858A4">
        <w:rPr>
          <w:sz w:val="24"/>
          <w:szCs w:val="24"/>
        </w:rPr>
        <w:t>клинический анализ мочи (удельный вес, белок, сахар, микроскопия осадка);</w:t>
      </w:r>
    </w:p>
    <w:p w:rsidR="007858A4" w:rsidRPr="007858A4" w:rsidRDefault="007858A4" w:rsidP="007858A4">
      <w:pPr>
        <w:pStyle w:val="43"/>
        <w:numPr>
          <w:ilvl w:val="2"/>
          <w:numId w:val="1"/>
        </w:numPr>
        <w:shd w:val="clear" w:color="auto" w:fill="auto"/>
        <w:tabs>
          <w:tab w:val="left" w:pos="890"/>
        </w:tabs>
        <w:spacing w:before="0"/>
        <w:ind w:left="20" w:firstLine="640"/>
        <w:rPr>
          <w:sz w:val="24"/>
          <w:szCs w:val="24"/>
        </w:rPr>
      </w:pPr>
      <w:r w:rsidRPr="007858A4">
        <w:rPr>
          <w:sz w:val="24"/>
          <w:szCs w:val="24"/>
        </w:rPr>
        <w:t>электрокардиография;</w:t>
      </w:r>
    </w:p>
    <w:p w:rsidR="007858A4" w:rsidRPr="007858A4" w:rsidRDefault="007858A4" w:rsidP="007858A4">
      <w:pPr>
        <w:pStyle w:val="43"/>
        <w:numPr>
          <w:ilvl w:val="2"/>
          <w:numId w:val="1"/>
        </w:numPr>
        <w:shd w:val="clear" w:color="auto" w:fill="auto"/>
        <w:tabs>
          <w:tab w:val="left" w:pos="900"/>
        </w:tabs>
        <w:spacing w:before="0"/>
        <w:ind w:left="20" w:firstLine="640"/>
        <w:rPr>
          <w:sz w:val="24"/>
          <w:szCs w:val="24"/>
        </w:rPr>
      </w:pPr>
      <w:r w:rsidRPr="007858A4">
        <w:rPr>
          <w:sz w:val="24"/>
          <w:szCs w:val="24"/>
        </w:rPr>
        <w:t>цифровая флюорография или рентгенография в 2-х проекциях (прямая и правая боковая) легких;</w:t>
      </w:r>
    </w:p>
    <w:p w:rsidR="007858A4" w:rsidRPr="007858A4" w:rsidRDefault="007858A4" w:rsidP="007858A4">
      <w:pPr>
        <w:pStyle w:val="43"/>
        <w:numPr>
          <w:ilvl w:val="2"/>
          <w:numId w:val="1"/>
        </w:numPr>
        <w:shd w:val="clear" w:color="auto" w:fill="auto"/>
        <w:tabs>
          <w:tab w:val="left" w:pos="895"/>
        </w:tabs>
        <w:spacing w:before="0"/>
        <w:ind w:left="20" w:firstLine="640"/>
        <w:rPr>
          <w:sz w:val="24"/>
          <w:szCs w:val="24"/>
        </w:rPr>
      </w:pPr>
      <w:r w:rsidRPr="007858A4">
        <w:rPr>
          <w:sz w:val="24"/>
          <w:szCs w:val="24"/>
        </w:rPr>
        <w:t>биохимический скрининг: содержание в сыворотке крови глюкозы, холестерина.</w:t>
      </w:r>
    </w:p>
    <w:p w:rsidR="007858A4" w:rsidRPr="007858A4" w:rsidRDefault="007858A4" w:rsidP="007858A4">
      <w:pPr>
        <w:pStyle w:val="43"/>
        <w:shd w:val="clear" w:color="auto" w:fill="auto"/>
        <w:spacing w:before="0" w:after="272"/>
        <w:ind w:left="20" w:right="20" w:firstLine="640"/>
        <w:rPr>
          <w:sz w:val="24"/>
          <w:szCs w:val="24"/>
        </w:rPr>
      </w:pPr>
      <w:r w:rsidRPr="007858A4">
        <w:rPr>
          <w:sz w:val="24"/>
          <w:szCs w:val="24"/>
        </w:rPr>
        <w:t xml:space="preserve">Все женщины осматриваются акушером-гинекологом с проведением бактериологического (на флору) и цитологического (на </w:t>
      </w:r>
      <w:proofErr w:type="spellStart"/>
      <w:r w:rsidRPr="007858A4">
        <w:rPr>
          <w:sz w:val="24"/>
          <w:szCs w:val="24"/>
        </w:rPr>
        <w:t>атипичные</w:t>
      </w:r>
      <w:proofErr w:type="spellEnd"/>
      <w:r w:rsidRPr="007858A4">
        <w:rPr>
          <w:sz w:val="24"/>
          <w:szCs w:val="24"/>
        </w:rPr>
        <w:t xml:space="preserve"> клетки) исследования.</w:t>
      </w:r>
    </w:p>
    <w:p w:rsidR="007858A4" w:rsidRPr="007858A4" w:rsidRDefault="007858A4" w:rsidP="007858A4">
      <w:pPr>
        <w:pStyle w:val="40"/>
        <w:shd w:val="clear" w:color="auto" w:fill="auto"/>
        <w:spacing w:before="0" w:after="207" w:line="210" w:lineRule="exact"/>
        <w:ind w:left="60"/>
        <w:jc w:val="center"/>
        <w:rPr>
          <w:b/>
          <w:sz w:val="24"/>
          <w:szCs w:val="24"/>
        </w:rPr>
      </w:pPr>
      <w:bookmarkStart w:id="23" w:name="bookmark29"/>
      <w:r w:rsidRPr="007858A4">
        <w:rPr>
          <w:b/>
          <w:sz w:val="24"/>
          <w:szCs w:val="24"/>
        </w:rPr>
        <w:t>Перечень общих медицинских противопоказаний</w:t>
      </w:r>
      <w:bookmarkEnd w:id="23"/>
    </w:p>
    <w:p w:rsidR="007858A4" w:rsidRPr="007858A4" w:rsidRDefault="007858A4" w:rsidP="007858A4">
      <w:pPr>
        <w:pStyle w:val="11"/>
        <w:shd w:val="clear" w:color="auto" w:fill="auto"/>
        <w:spacing w:before="0"/>
        <w:ind w:left="20" w:right="20" w:firstLine="640"/>
        <w:rPr>
          <w:sz w:val="24"/>
          <w:szCs w:val="24"/>
        </w:rPr>
      </w:pPr>
      <w:r w:rsidRPr="007858A4">
        <w:rPr>
          <w:sz w:val="24"/>
          <w:szCs w:val="24"/>
        </w:rPr>
        <w:t>Врожденные пороки развития, деформации, хромосомные аномалии со стойкими выраженными нарушениями функции органов и систем;</w:t>
      </w:r>
    </w:p>
    <w:p w:rsidR="007858A4" w:rsidRPr="007858A4" w:rsidRDefault="007858A4" w:rsidP="007858A4">
      <w:pPr>
        <w:pStyle w:val="11"/>
        <w:shd w:val="clear" w:color="auto" w:fill="auto"/>
        <w:spacing w:before="0"/>
        <w:ind w:left="20" w:right="20" w:firstLine="640"/>
        <w:rPr>
          <w:sz w:val="24"/>
          <w:szCs w:val="24"/>
        </w:rPr>
      </w:pPr>
      <w:r w:rsidRPr="007858A4">
        <w:rPr>
          <w:sz w:val="24"/>
          <w:szCs w:val="24"/>
        </w:rPr>
        <w:t>последствия повреждений центральной и периферической нервной системы, внутренних органов, костно-мышечной системы и соединительной ткани от воздействия внешних факторов (травмы, радиация, термическое, химическое и другое воздействие и т.д.) с развитием необратимых изменений, вызвавших нарушения функции органов и систем выраженной степени;</w:t>
      </w:r>
    </w:p>
    <w:p w:rsidR="007858A4" w:rsidRPr="007858A4" w:rsidRDefault="007858A4" w:rsidP="007858A4">
      <w:pPr>
        <w:pStyle w:val="11"/>
        <w:shd w:val="clear" w:color="auto" w:fill="auto"/>
        <w:spacing w:before="0"/>
        <w:ind w:left="20" w:right="20" w:firstLine="640"/>
        <w:rPr>
          <w:sz w:val="24"/>
          <w:szCs w:val="24"/>
        </w:rPr>
      </w:pPr>
      <w:r w:rsidRPr="007858A4">
        <w:rPr>
          <w:sz w:val="24"/>
          <w:szCs w:val="24"/>
        </w:rPr>
        <w:t xml:space="preserve">заболевания центральной нервной системы различной этиологии с двигательными и чувствительными нарушениями выраженной степени, расстройствами координации и статики, когнитивными и </w:t>
      </w:r>
      <w:proofErr w:type="spellStart"/>
      <w:r w:rsidRPr="007858A4">
        <w:rPr>
          <w:sz w:val="24"/>
          <w:szCs w:val="24"/>
        </w:rPr>
        <w:t>мнестико-интеллектуальными</w:t>
      </w:r>
      <w:proofErr w:type="spellEnd"/>
      <w:r w:rsidRPr="007858A4">
        <w:rPr>
          <w:sz w:val="24"/>
          <w:szCs w:val="24"/>
        </w:rPr>
        <w:t xml:space="preserve"> нарушениями; нарколепсия и </w:t>
      </w:r>
      <w:proofErr w:type="spellStart"/>
      <w:r w:rsidRPr="007858A4">
        <w:rPr>
          <w:sz w:val="24"/>
          <w:szCs w:val="24"/>
        </w:rPr>
        <w:t>катаплексия</w:t>
      </w:r>
      <w:proofErr w:type="spellEnd"/>
      <w:r w:rsidRPr="007858A4">
        <w:rPr>
          <w:sz w:val="24"/>
          <w:szCs w:val="24"/>
        </w:rPr>
        <w:t xml:space="preserve">; заболевания, сопровождающиеся расстройствами сознания: эпилепсия и эпилептические синдромы различной этиологии, </w:t>
      </w:r>
      <w:proofErr w:type="spellStart"/>
      <w:r w:rsidRPr="007858A4">
        <w:rPr>
          <w:sz w:val="24"/>
          <w:szCs w:val="24"/>
        </w:rPr>
        <w:t>синкопальные</w:t>
      </w:r>
      <w:proofErr w:type="spellEnd"/>
      <w:r w:rsidRPr="007858A4">
        <w:rPr>
          <w:sz w:val="24"/>
          <w:szCs w:val="24"/>
        </w:rPr>
        <w:t xml:space="preserve"> синдромы различной</w:t>
      </w:r>
    </w:p>
    <w:p w:rsidR="007858A4" w:rsidRPr="007858A4" w:rsidRDefault="007858A4" w:rsidP="007858A4">
      <w:pPr>
        <w:pStyle w:val="11"/>
        <w:shd w:val="clear" w:color="auto" w:fill="auto"/>
        <w:spacing w:before="0"/>
        <w:ind w:left="20" w:firstLine="0"/>
        <w:jc w:val="left"/>
        <w:rPr>
          <w:sz w:val="24"/>
          <w:szCs w:val="24"/>
        </w:rPr>
      </w:pPr>
      <w:r w:rsidRPr="007858A4">
        <w:rPr>
          <w:sz w:val="24"/>
          <w:szCs w:val="24"/>
        </w:rPr>
        <w:t>этиологии и др.;</w:t>
      </w:r>
    </w:p>
    <w:p w:rsidR="007858A4" w:rsidRPr="007858A4" w:rsidRDefault="007858A4" w:rsidP="007858A4">
      <w:pPr>
        <w:pStyle w:val="11"/>
        <w:shd w:val="clear" w:color="auto" w:fill="auto"/>
        <w:spacing w:before="0"/>
        <w:ind w:left="20" w:right="20" w:firstLine="540"/>
        <w:rPr>
          <w:sz w:val="24"/>
          <w:szCs w:val="24"/>
        </w:rPr>
      </w:pPr>
      <w:proofErr w:type="gramStart"/>
      <w:r w:rsidRPr="007858A4">
        <w:rPr>
          <w:sz w:val="24"/>
          <w:szCs w:val="24"/>
        </w:rPr>
        <w:t xml:space="preserve">психические заболевания с тяжелыми, стойкими или часто обостряющимися болезненными проявлениями и приравненные к ним состояния, подлежащие обязательному динамическому наблюдению в психоневрологических диспансерах (В случаях выраженных форм расстройств настроения, невротических, связанных со стрессом, </w:t>
      </w:r>
      <w:proofErr w:type="spellStart"/>
      <w:r w:rsidRPr="007858A4">
        <w:rPr>
          <w:sz w:val="24"/>
          <w:szCs w:val="24"/>
        </w:rPr>
        <w:t>соматоформных</w:t>
      </w:r>
      <w:proofErr w:type="spellEnd"/>
      <w:r w:rsidRPr="007858A4">
        <w:rPr>
          <w:sz w:val="24"/>
          <w:szCs w:val="24"/>
        </w:rPr>
        <w:t xml:space="preserve">, поведенческих расстройств и расстройств личности вопрос о профессиональной пригодности к соответствующим работам решается индивидуально комиссией врачей-специалистов, соответствующих профилю заболевания, с участием </w:t>
      </w:r>
      <w:proofErr w:type="spellStart"/>
      <w:r w:rsidRPr="007858A4">
        <w:rPr>
          <w:sz w:val="24"/>
          <w:szCs w:val="24"/>
        </w:rPr>
        <w:t>врача-профпатолога</w:t>
      </w:r>
      <w:proofErr w:type="spellEnd"/>
      <w:r w:rsidRPr="007858A4">
        <w:rPr>
          <w:sz w:val="24"/>
          <w:szCs w:val="24"/>
        </w:rPr>
        <w:t>);</w:t>
      </w:r>
      <w:proofErr w:type="gramEnd"/>
    </w:p>
    <w:p w:rsidR="007858A4" w:rsidRPr="007858A4" w:rsidRDefault="007858A4" w:rsidP="007858A4">
      <w:pPr>
        <w:pStyle w:val="11"/>
        <w:shd w:val="clear" w:color="auto" w:fill="auto"/>
        <w:spacing w:before="0"/>
        <w:ind w:left="20" w:firstLine="540"/>
        <w:rPr>
          <w:sz w:val="24"/>
          <w:szCs w:val="24"/>
        </w:rPr>
      </w:pPr>
      <w:r w:rsidRPr="007858A4">
        <w:rPr>
          <w:sz w:val="24"/>
          <w:szCs w:val="24"/>
        </w:rPr>
        <w:t>алкоголизм, токсикомания, наркомания;</w:t>
      </w:r>
    </w:p>
    <w:p w:rsidR="007858A4" w:rsidRPr="007858A4" w:rsidRDefault="007858A4" w:rsidP="007858A4">
      <w:pPr>
        <w:pStyle w:val="11"/>
        <w:shd w:val="clear" w:color="auto" w:fill="auto"/>
        <w:spacing w:before="0"/>
        <w:ind w:left="20" w:right="20" w:firstLine="540"/>
        <w:rPr>
          <w:sz w:val="24"/>
          <w:szCs w:val="24"/>
        </w:rPr>
      </w:pPr>
      <w:r w:rsidRPr="007858A4">
        <w:rPr>
          <w:sz w:val="24"/>
          <w:szCs w:val="24"/>
        </w:rPr>
        <w:lastRenderedPageBreak/>
        <w:t>болезни эндокринной системы прогрессирующего течения с признаками поражения других органов и систем и нарушением их функции 3 - 4 степени;</w:t>
      </w:r>
    </w:p>
    <w:p w:rsidR="007858A4" w:rsidRPr="007858A4" w:rsidRDefault="007858A4" w:rsidP="007858A4">
      <w:pPr>
        <w:pStyle w:val="11"/>
        <w:shd w:val="clear" w:color="auto" w:fill="auto"/>
        <w:spacing w:before="0"/>
        <w:ind w:left="20" w:right="20" w:firstLine="540"/>
        <w:rPr>
          <w:sz w:val="24"/>
          <w:szCs w:val="24"/>
        </w:rPr>
      </w:pPr>
      <w:r w:rsidRPr="007858A4">
        <w:rPr>
          <w:sz w:val="24"/>
          <w:szCs w:val="24"/>
        </w:rPr>
        <w:t xml:space="preserve">злокачественные новообразования любой локализации (После проведенного лечения вопрос решается индивидуально комиссией врачей-специалистов, </w:t>
      </w:r>
      <w:proofErr w:type="spellStart"/>
      <w:r w:rsidRPr="007858A4">
        <w:rPr>
          <w:sz w:val="24"/>
          <w:szCs w:val="24"/>
        </w:rPr>
        <w:t>профпатологом</w:t>
      </w:r>
      <w:proofErr w:type="spellEnd"/>
      <w:r w:rsidRPr="007858A4">
        <w:rPr>
          <w:sz w:val="24"/>
          <w:szCs w:val="24"/>
        </w:rPr>
        <w:t>, онкологом);</w:t>
      </w:r>
    </w:p>
    <w:p w:rsidR="007858A4" w:rsidRPr="007858A4" w:rsidRDefault="007858A4" w:rsidP="007858A4">
      <w:pPr>
        <w:pStyle w:val="11"/>
        <w:shd w:val="clear" w:color="auto" w:fill="auto"/>
        <w:spacing w:before="0"/>
        <w:ind w:left="20" w:right="20" w:firstLine="540"/>
        <w:rPr>
          <w:sz w:val="24"/>
          <w:szCs w:val="24"/>
        </w:rPr>
      </w:pPr>
      <w:r w:rsidRPr="007858A4">
        <w:rPr>
          <w:sz w:val="24"/>
          <w:szCs w:val="24"/>
        </w:rPr>
        <w:t>заболевания крови и кроветворных органов с прогрессирующим и рецидивирующим течением (</w:t>
      </w:r>
      <w:proofErr w:type="spellStart"/>
      <w:r w:rsidRPr="007858A4">
        <w:rPr>
          <w:sz w:val="24"/>
          <w:szCs w:val="24"/>
        </w:rPr>
        <w:t>гемобластозы</w:t>
      </w:r>
      <w:proofErr w:type="spellEnd"/>
      <w:r w:rsidRPr="007858A4">
        <w:rPr>
          <w:sz w:val="24"/>
          <w:szCs w:val="24"/>
        </w:rPr>
        <w:t xml:space="preserve">, выраженные формы гемолитических и </w:t>
      </w:r>
      <w:proofErr w:type="spellStart"/>
      <w:r w:rsidRPr="007858A4">
        <w:rPr>
          <w:sz w:val="24"/>
          <w:szCs w:val="24"/>
        </w:rPr>
        <w:t>апластических</w:t>
      </w:r>
      <w:proofErr w:type="spellEnd"/>
      <w:r w:rsidRPr="007858A4">
        <w:rPr>
          <w:sz w:val="24"/>
          <w:szCs w:val="24"/>
        </w:rPr>
        <w:t xml:space="preserve"> анемий, геморрагические диатезы);</w:t>
      </w:r>
    </w:p>
    <w:p w:rsidR="007858A4" w:rsidRPr="007858A4" w:rsidRDefault="007858A4" w:rsidP="007858A4">
      <w:pPr>
        <w:pStyle w:val="11"/>
        <w:shd w:val="clear" w:color="auto" w:fill="auto"/>
        <w:spacing w:before="0"/>
        <w:ind w:left="20" w:firstLine="540"/>
        <w:rPr>
          <w:sz w:val="24"/>
          <w:szCs w:val="24"/>
        </w:rPr>
      </w:pPr>
      <w:r w:rsidRPr="007858A4">
        <w:rPr>
          <w:sz w:val="24"/>
          <w:szCs w:val="24"/>
        </w:rPr>
        <w:t>гипертоническая болезнь III стадии, 3 степени, риск IV;</w:t>
      </w:r>
    </w:p>
    <w:p w:rsidR="007858A4" w:rsidRPr="007858A4" w:rsidRDefault="007858A4" w:rsidP="007858A4">
      <w:pPr>
        <w:pStyle w:val="11"/>
        <w:shd w:val="clear" w:color="auto" w:fill="auto"/>
        <w:spacing w:before="0"/>
        <w:ind w:left="20" w:right="20" w:firstLine="540"/>
        <w:rPr>
          <w:sz w:val="24"/>
          <w:szCs w:val="24"/>
        </w:rPr>
      </w:pPr>
      <w:r w:rsidRPr="007858A4">
        <w:rPr>
          <w:sz w:val="24"/>
          <w:szCs w:val="24"/>
        </w:rPr>
        <w:t xml:space="preserve">хронические болезни сердца и перикарда с недостаточностью кровообращения ФК </w:t>
      </w:r>
      <w:r w:rsidRPr="007858A4">
        <w:rPr>
          <w:sz w:val="24"/>
          <w:szCs w:val="24"/>
          <w:lang w:val="en-US"/>
        </w:rPr>
        <w:t>III</w:t>
      </w:r>
      <w:r w:rsidRPr="007858A4">
        <w:rPr>
          <w:sz w:val="24"/>
          <w:szCs w:val="24"/>
        </w:rPr>
        <w:t>, НК 2 и более степени;</w:t>
      </w:r>
    </w:p>
    <w:p w:rsidR="007858A4" w:rsidRPr="007858A4" w:rsidRDefault="007858A4" w:rsidP="007858A4">
      <w:pPr>
        <w:pStyle w:val="11"/>
        <w:shd w:val="clear" w:color="auto" w:fill="auto"/>
        <w:spacing w:before="0"/>
        <w:ind w:left="540" w:right="5800" w:firstLine="0"/>
        <w:jc w:val="left"/>
        <w:rPr>
          <w:sz w:val="24"/>
          <w:szCs w:val="24"/>
        </w:rPr>
      </w:pPr>
      <w:r w:rsidRPr="007858A4">
        <w:rPr>
          <w:sz w:val="24"/>
          <w:szCs w:val="24"/>
        </w:rPr>
        <w:t>ишемическая болезнь сердца: стенокардия ФК III - IV;</w:t>
      </w:r>
    </w:p>
    <w:p w:rsidR="007858A4" w:rsidRPr="007858A4" w:rsidRDefault="007858A4" w:rsidP="007858A4">
      <w:pPr>
        <w:pStyle w:val="11"/>
        <w:shd w:val="clear" w:color="auto" w:fill="auto"/>
        <w:spacing w:before="0"/>
        <w:ind w:left="20" w:right="20" w:firstLine="540"/>
        <w:rPr>
          <w:sz w:val="24"/>
          <w:szCs w:val="24"/>
        </w:rPr>
      </w:pPr>
      <w:r w:rsidRPr="007858A4">
        <w:rPr>
          <w:sz w:val="24"/>
          <w:szCs w:val="24"/>
        </w:rPr>
        <w:t xml:space="preserve">с нарушением проводимости (синоаурикулярная блокада III степени, слабость </w:t>
      </w:r>
      <w:proofErr w:type="spellStart"/>
      <w:r w:rsidRPr="007858A4">
        <w:rPr>
          <w:sz w:val="24"/>
          <w:szCs w:val="24"/>
        </w:rPr>
        <w:t>синусового</w:t>
      </w:r>
      <w:proofErr w:type="spellEnd"/>
      <w:r w:rsidRPr="007858A4">
        <w:rPr>
          <w:sz w:val="24"/>
          <w:szCs w:val="24"/>
        </w:rPr>
        <w:t xml:space="preserve"> узла);</w:t>
      </w:r>
    </w:p>
    <w:p w:rsidR="007858A4" w:rsidRPr="007858A4" w:rsidRDefault="007858A4" w:rsidP="007858A4">
      <w:pPr>
        <w:pStyle w:val="11"/>
        <w:shd w:val="clear" w:color="auto" w:fill="auto"/>
        <w:spacing w:before="0"/>
        <w:ind w:left="20" w:right="20" w:firstLine="540"/>
        <w:jc w:val="left"/>
        <w:rPr>
          <w:sz w:val="24"/>
          <w:szCs w:val="24"/>
        </w:rPr>
      </w:pPr>
      <w:r w:rsidRPr="007858A4">
        <w:rPr>
          <w:sz w:val="24"/>
          <w:szCs w:val="24"/>
        </w:rPr>
        <w:t>пароксизмальные нарушения ритма с потенциально злокачественными желудочковыми аритмиям и нарушениями гемодинамики; постинфарктный кардиосклероз, аневризма сердца; аневризмы и расслоения любых отделов аорты и артерий;</w:t>
      </w:r>
    </w:p>
    <w:p w:rsidR="007858A4" w:rsidRPr="007858A4" w:rsidRDefault="007858A4" w:rsidP="007858A4">
      <w:pPr>
        <w:pStyle w:val="11"/>
        <w:shd w:val="clear" w:color="auto" w:fill="auto"/>
        <w:spacing w:before="0"/>
        <w:ind w:left="20" w:right="20" w:firstLine="540"/>
        <w:rPr>
          <w:sz w:val="24"/>
          <w:szCs w:val="24"/>
        </w:rPr>
      </w:pPr>
      <w:proofErr w:type="spellStart"/>
      <w:r w:rsidRPr="007858A4">
        <w:rPr>
          <w:sz w:val="24"/>
          <w:szCs w:val="24"/>
        </w:rPr>
        <w:t>облитерирующий</w:t>
      </w:r>
      <w:proofErr w:type="spellEnd"/>
      <w:r w:rsidRPr="007858A4">
        <w:rPr>
          <w:sz w:val="24"/>
          <w:szCs w:val="24"/>
        </w:rPr>
        <w:t xml:space="preserve"> атеросклероз аорты с облитерацией висцеральных артерий и нарушением функции органов;</w:t>
      </w:r>
    </w:p>
    <w:p w:rsidR="007858A4" w:rsidRPr="007858A4" w:rsidRDefault="007858A4" w:rsidP="007858A4">
      <w:pPr>
        <w:pStyle w:val="11"/>
        <w:shd w:val="clear" w:color="auto" w:fill="auto"/>
        <w:spacing w:before="0"/>
        <w:ind w:left="20" w:right="20" w:firstLine="540"/>
        <w:rPr>
          <w:sz w:val="24"/>
          <w:szCs w:val="24"/>
        </w:rPr>
      </w:pPr>
      <w:proofErr w:type="spellStart"/>
      <w:r w:rsidRPr="007858A4">
        <w:rPr>
          <w:sz w:val="24"/>
          <w:szCs w:val="24"/>
        </w:rPr>
        <w:t>облитерирующий</w:t>
      </w:r>
      <w:proofErr w:type="spellEnd"/>
      <w:r w:rsidRPr="007858A4">
        <w:rPr>
          <w:sz w:val="24"/>
          <w:szCs w:val="24"/>
        </w:rPr>
        <w:t xml:space="preserve"> атеросклероз сосудов конечностей, тромбангиит, </w:t>
      </w:r>
      <w:proofErr w:type="spellStart"/>
      <w:r w:rsidRPr="007858A4">
        <w:rPr>
          <w:sz w:val="24"/>
          <w:szCs w:val="24"/>
        </w:rPr>
        <w:t>аортоартериит</w:t>
      </w:r>
      <w:proofErr w:type="spellEnd"/>
      <w:r w:rsidRPr="007858A4">
        <w:rPr>
          <w:sz w:val="24"/>
          <w:szCs w:val="24"/>
        </w:rPr>
        <w:t xml:space="preserve"> с признаками декомпенсации кровоснабжения конечности (конечностей);</w:t>
      </w:r>
    </w:p>
    <w:p w:rsidR="007858A4" w:rsidRPr="007858A4" w:rsidRDefault="007858A4" w:rsidP="007858A4">
      <w:pPr>
        <w:pStyle w:val="11"/>
        <w:shd w:val="clear" w:color="auto" w:fill="auto"/>
        <w:spacing w:before="0"/>
        <w:ind w:left="20" w:right="20" w:firstLine="540"/>
        <w:rPr>
          <w:sz w:val="24"/>
          <w:szCs w:val="24"/>
        </w:rPr>
      </w:pPr>
      <w:r w:rsidRPr="007858A4">
        <w:rPr>
          <w:sz w:val="24"/>
          <w:szCs w:val="24"/>
        </w:rPr>
        <w:t>варикозная и посттромбофлебитическая болезнь нижних конечностей с явлениями хронической венозной недостаточности 3 степени и выше;</w:t>
      </w:r>
    </w:p>
    <w:p w:rsidR="007858A4" w:rsidRPr="007858A4" w:rsidRDefault="007858A4" w:rsidP="007858A4">
      <w:pPr>
        <w:pStyle w:val="11"/>
        <w:shd w:val="clear" w:color="auto" w:fill="auto"/>
        <w:spacing w:before="0"/>
        <w:ind w:left="20" w:firstLine="540"/>
        <w:rPr>
          <w:sz w:val="24"/>
          <w:szCs w:val="24"/>
        </w:rPr>
      </w:pPr>
      <w:r w:rsidRPr="007858A4">
        <w:rPr>
          <w:sz w:val="24"/>
          <w:szCs w:val="24"/>
        </w:rPr>
        <w:t xml:space="preserve">лимфангиит и другие нарушения </w:t>
      </w:r>
      <w:proofErr w:type="spellStart"/>
      <w:r w:rsidRPr="007858A4">
        <w:rPr>
          <w:sz w:val="24"/>
          <w:szCs w:val="24"/>
        </w:rPr>
        <w:t>лимфооттока</w:t>
      </w:r>
      <w:proofErr w:type="spellEnd"/>
      <w:r w:rsidRPr="007858A4">
        <w:rPr>
          <w:sz w:val="24"/>
          <w:szCs w:val="24"/>
        </w:rPr>
        <w:t xml:space="preserve"> 3 - 4 степени;</w:t>
      </w:r>
    </w:p>
    <w:p w:rsidR="007858A4" w:rsidRPr="007858A4" w:rsidRDefault="007858A4" w:rsidP="007858A4">
      <w:pPr>
        <w:pStyle w:val="11"/>
        <w:shd w:val="clear" w:color="auto" w:fill="auto"/>
        <w:spacing w:before="0"/>
        <w:ind w:left="20" w:right="20" w:firstLine="540"/>
        <w:rPr>
          <w:sz w:val="24"/>
          <w:szCs w:val="24"/>
        </w:rPr>
      </w:pPr>
      <w:r w:rsidRPr="007858A4">
        <w:rPr>
          <w:sz w:val="24"/>
          <w:szCs w:val="24"/>
        </w:rPr>
        <w:t>ревматизм: активная фаза, частые рецидивы с поражением сердца и других органов и систем и хронической сердечной недостаточностью 2 - 3 степени;</w:t>
      </w:r>
    </w:p>
    <w:p w:rsidR="007858A4" w:rsidRPr="007858A4" w:rsidRDefault="007858A4" w:rsidP="007858A4">
      <w:pPr>
        <w:pStyle w:val="11"/>
        <w:shd w:val="clear" w:color="auto" w:fill="auto"/>
        <w:spacing w:before="0"/>
        <w:ind w:left="20" w:right="20" w:firstLine="540"/>
        <w:rPr>
          <w:sz w:val="24"/>
          <w:szCs w:val="24"/>
        </w:rPr>
      </w:pPr>
      <w:r w:rsidRPr="007858A4">
        <w:rPr>
          <w:sz w:val="24"/>
          <w:szCs w:val="24"/>
        </w:rPr>
        <w:t xml:space="preserve">болезни </w:t>
      </w:r>
      <w:proofErr w:type="spellStart"/>
      <w:r w:rsidRPr="007858A4">
        <w:rPr>
          <w:sz w:val="24"/>
          <w:szCs w:val="24"/>
        </w:rPr>
        <w:t>бронхолегочной</w:t>
      </w:r>
      <w:proofErr w:type="spellEnd"/>
      <w:r w:rsidRPr="007858A4">
        <w:rPr>
          <w:sz w:val="24"/>
          <w:szCs w:val="24"/>
        </w:rPr>
        <w:t xml:space="preserve"> системы с явлениями дыхательной недостаточности или легочно-сердечной недостаточности 2 - 3 степени;</w:t>
      </w:r>
    </w:p>
    <w:p w:rsidR="007858A4" w:rsidRPr="007858A4" w:rsidRDefault="007858A4" w:rsidP="007858A4">
      <w:pPr>
        <w:pStyle w:val="11"/>
        <w:shd w:val="clear" w:color="auto" w:fill="auto"/>
        <w:spacing w:before="0"/>
        <w:ind w:left="20" w:firstLine="540"/>
        <w:rPr>
          <w:sz w:val="24"/>
          <w:szCs w:val="24"/>
        </w:rPr>
      </w:pPr>
      <w:r w:rsidRPr="007858A4">
        <w:rPr>
          <w:sz w:val="24"/>
          <w:szCs w:val="24"/>
        </w:rPr>
        <w:t>активные формы туберкулеза любой локализации;</w:t>
      </w:r>
    </w:p>
    <w:p w:rsidR="007858A4" w:rsidRPr="007858A4" w:rsidRDefault="007858A4" w:rsidP="007858A4">
      <w:pPr>
        <w:pStyle w:val="11"/>
        <w:shd w:val="clear" w:color="auto" w:fill="auto"/>
        <w:spacing w:before="0"/>
        <w:ind w:left="20" w:right="20" w:firstLine="540"/>
        <w:rPr>
          <w:sz w:val="24"/>
          <w:szCs w:val="24"/>
        </w:rPr>
      </w:pPr>
      <w:r w:rsidRPr="007858A4">
        <w:rPr>
          <w:sz w:val="24"/>
          <w:szCs w:val="24"/>
        </w:rPr>
        <w:t>осложненное течение язвенной болезни желудка, двенадцатиперстной кишки с хроническим часто (3 раза и более за календарный год) рецидивирующим течением и развитием осложнений;</w:t>
      </w:r>
    </w:p>
    <w:p w:rsidR="007858A4" w:rsidRPr="007858A4" w:rsidRDefault="007858A4" w:rsidP="007858A4">
      <w:pPr>
        <w:pStyle w:val="11"/>
        <w:shd w:val="clear" w:color="auto" w:fill="auto"/>
        <w:spacing w:before="0"/>
        <w:ind w:left="20" w:right="20" w:firstLine="540"/>
        <w:rPr>
          <w:sz w:val="24"/>
          <w:szCs w:val="24"/>
        </w:rPr>
      </w:pPr>
      <w:r w:rsidRPr="007858A4">
        <w:rPr>
          <w:sz w:val="24"/>
          <w:szCs w:val="24"/>
        </w:rPr>
        <w:t xml:space="preserve">хронические гепатиты, </w:t>
      </w:r>
      <w:proofErr w:type="spellStart"/>
      <w:r w:rsidRPr="007858A4">
        <w:rPr>
          <w:sz w:val="24"/>
          <w:szCs w:val="24"/>
        </w:rPr>
        <w:t>декомпенсированные</w:t>
      </w:r>
      <w:proofErr w:type="spellEnd"/>
      <w:r w:rsidRPr="007858A4">
        <w:rPr>
          <w:sz w:val="24"/>
          <w:szCs w:val="24"/>
        </w:rPr>
        <w:t xml:space="preserve"> циррозы печени и другие заболевания печени с признаками печеночной недостаточности 2 - 3 степени и портальной гипертензии;</w:t>
      </w:r>
    </w:p>
    <w:p w:rsidR="007858A4" w:rsidRPr="007858A4" w:rsidRDefault="007858A4" w:rsidP="007858A4">
      <w:pPr>
        <w:pStyle w:val="11"/>
        <w:shd w:val="clear" w:color="auto" w:fill="auto"/>
        <w:spacing w:before="0"/>
        <w:ind w:left="20" w:right="20" w:firstLine="540"/>
        <w:rPr>
          <w:sz w:val="24"/>
          <w:szCs w:val="24"/>
        </w:rPr>
      </w:pPr>
      <w:r w:rsidRPr="007858A4">
        <w:rPr>
          <w:sz w:val="24"/>
          <w:szCs w:val="24"/>
        </w:rPr>
        <w:t>хронические болезни почек и мочевыводящих путей с явлениями хронической почечной недостаточности 2 - 3 степени;</w:t>
      </w:r>
    </w:p>
    <w:p w:rsidR="007858A4" w:rsidRPr="007858A4" w:rsidRDefault="007858A4" w:rsidP="007858A4">
      <w:pPr>
        <w:pStyle w:val="11"/>
        <w:shd w:val="clear" w:color="auto" w:fill="auto"/>
        <w:spacing w:before="0"/>
        <w:ind w:left="20" w:right="20" w:firstLine="540"/>
        <w:jc w:val="left"/>
        <w:rPr>
          <w:sz w:val="24"/>
          <w:szCs w:val="24"/>
        </w:rPr>
      </w:pPr>
      <w:r w:rsidRPr="007858A4">
        <w:rPr>
          <w:sz w:val="24"/>
          <w:szCs w:val="24"/>
        </w:rPr>
        <w:t xml:space="preserve">неспецифический язвенный колит и болезнь Крона тяжелого течения; диффузные заболевания соединительной ткани с нарушением функции органов и систем 3 - 4 степени, системные </w:t>
      </w:r>
      <w:proofErr w:type="spellStart"/>
      <w:r w:rsidRPr="007858A4">
        <w:rPr>
          <w:sz w:val="24"/>
          <w:szCs w:val="24"/>
        </w:rPr>
        <w:t>васкулиты</w:t>
      </w:r>
      <w:proofErr w:type="spellEnd"/>
      <w:r w:rsidRPr="007858A4">
        <w:rPr>
          <w:sz w:val="24"/>
          <w:szCs w:val="24"/>
        </w:rPr>
        <w:t>;</w:t>
      </w:r>
    </w:p>
    <w:p w:rsidR="007858A4" w:rsidRPr="007858A4" w:rsidRDefault="007858A4" w:rsidP="007858A4">
      <w:pPr>
        <w:pStyle w:val="11"/>
        <w:shd w:val="clear" w:color="auto" w:fill="auto"/>
        <w:spacing w:before="0"/>
        <w:ind w:left="20" w:right="20" w:firstLine="540"/>
        <w:rPr>
          <w:sz w:val="24"/>
          <w:szCs w:val="24"/>
        </w:rPr>
      </w:pPr>
      <w:r w:rsidRPr="007858A4">
        <w:rPr>
          <w:sz w:val="24"/>
          <w:szCs w:val="24"/>
        </w:rPr>
        <w:t>хронические заболевания периферической нервной системы и нервно-мышечные заболевания со значительными нарушениями функций;</w:t>
      </w:r>
    </w:p>
    <w:p w:rsidR="007858A4" w:rsidRPr="007858A4" w:rsidRDefault="007858A4" w:rsidP="007858A4">
      <w:pPr>
        <w:pStyle w:val="11"/>
        <w:shd w:val="clear" w:color="auto" w:fill="auto"/>
        <w:spacing w:before="0"/>
        <w:ind w:left="20" w:right="20" w:firstLine="540"/>
        <w:rPr>
          <w:sz w:val="24"/>
          <w:szCs w:val="24"/>
        </w:rPr>
      </w:pPr>
      <w:r w:rsidRPr="007858A4">
        <w:rPr>
          <w:sz w:val="24"/>
          <w:szCs w:val="24"/>
        </w:rPr>
        <w:t>хронические заболевания опорно-двигательного аппарата с нарушениями функции 2 - 3 степени;</w:t>
      </w:r>
    </w:p>
    <w:p w:rsidR="007858A4" w:rsidRPr="007858A4" w:rsidRDefault="007858A4" w:rsidP="007858A4">
      <w:pPr>
        <w:pStyle w:val="11"/>
        <w:shd w:val="clear" w:color="auto" w:fill="auto"/>
        <w:spacing w:before="0"/>
        <w:ind w:left="20" w:firstLine="540"/>
        <w:rPr>
          <w:sz w:val="24"/>
          <w:szCs w:val="24"/>
        </w:rPr>
      </w:pPr>
      <w:r w:rsidRPr="007858A4">
        <w:rPr>
          <w:sz w:val="24"/>
          <w:szCs w:val="24"/>
        </w:rPr>
        <w:t>хронические заболевания кожи:</w:t>
      </w:r>
    </w:p>
    <w:p w:rsidR="007858A4" w:rsidRPr="007858A4" w:rsidRDefault="007858A4" w:rsidP="007858A4">
      <w:pPr>
        <w:pStyle w:val="11"/>
        <w:shd w:val="clear" w:color="auto" w:fill="auto"/>
        <w:spacing w:before="0"/>
        <w:ind w:left="20" w:right="20" w:firstLine="540"/>
        <w:jc w:val="left"/>
        <w:rPr>
          <w:sz w:val="24"/>
          <w:szCs w:val="24"/>
        </w:rPr>
      </w:pPr>
      <w:r w:rsidRPr="007858A4">
        <w:rPr>
          <w:sz w:val="24"/>
          <w:szCs w:val="24"/>
        </w:rPr>
        <w:t xml:space="preserve">хроническая распространенная, часто рецидивирующая (не менее 4 раз в год) экзема; псориаз универсальный, распространенный, </w:t>
      </w:r>
      <w:proofErr w:type="spellStart"/>
      <w:r w:rsidRPr="007858A4">
        <w:rPr>
          <w:sz w:val="24"/>
          <w:szCs w:val="24"/>
        </w:rPr>
        <w:t>артропатический</w:t>
      </w:r>
      <w:proofErr w:type="spellEnd"/>
      <w:r w:rsidRPr="007858A4">
        <w:rPr>
          <w:sz w:val="24"/>
          <w:szCs w:val="24"/>
        </w:rPr>
        <w:t xml:space="preserve">, пустулезный, </w:t>
      </w:r>
      <w:proofErr w:type="spellStart"/>
      <w:r w:rsidRPr="007858A4">
        <w:rPr>
          <w:sz w:val="24"/>
          <w:szCs w:val="24"/>
        </w:rPr>
        <w:t>псориатическая</w:t>
      </w:r>
      <w:proofErr w:type="spellEnd"/>
      <w:r w:rsidRPr="007858A4">
        <w:rPr>
          <w:sz w:val="24"/>
          <w:szCs w:val="24"/>
        </w:rPr>
        <w:t xml:space="preserve"> эритродермия; вульгарная пузырчатка;</w:t>
      </w:r>
    </w:p>
    <w:p w:rsidR="007858A4" w:rsidRPr="007858A4" w:rsidRDefault="00BE1C41" w:rsidP="00BE1C41">
      <w:pPr>
        <w:pStyle w:val="11"/>
        <w:shd w:val="clear" w:color="auto" w:fill="auto"/>
        <w:spacing w:before="0"/>
        <w:ind w:right="3200" w:firstLine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7858A4" w:rsidRPr="007858A4">
        <w:rPr>
          <w:sz w:val="24"/>
          <w:szCs w:val="24"/>
        </w:rPr>
        <w:t xml:space="preserve">хронический необратимый распространенный ихтиоз; </w:t>
      </w:r>
      <w:r>
        <w:rPr>
          <w:sz w:val="24"/>
          <w:szCs w:val="24"/>
        </w:rPr>
        <w:t xml:space="preserve">             </w:t>
      </w:r>
      <w:r w:rsidR="007858A4" w:rsidRPr="007858A4">
        <w:rPr>
          <w:sz w:val="24"/>
          <w:szCs w:val="24"/>
        </w:rPr>
        <w:t xml:space="preserve">хронический прогрессирующий </w:t>
      </w:r>
      <w:proofErr w:type="spellStart"/>
      <w:r w:rsidR="007858A4" w:rsidRPr="007858A4">
        <w:rPr>
          <w:sz w:val="24"/>
          <w:szCs w:val="24"/>
        </w:rPr>
        <w:t>атопический</w:t>
      </w:r>
      <w:proofErr w:type="spellEnd"/>
      <w:r w:rsidR="007858A4" w:rsidRPr="007858A4">
        <w:rPr>
          <w:sz w:val="24"/>
          <w:szCs w:val="24"/>
        </w:rPr>
        <w:t xml:space="preserve"> дерматит;</w:t>
      </w:r>
    </w:p>
    <w:p w:rsidR="007858A4" w:rsidRPr="007858A4" w:rsidRDefault="00BE1C41" w:rsidP="00BE1C41">
      <w:pPr>
        <w:pStyle w:val="11"/>
        <w:shd w:val="clear" w:color="auto" w:fill="auto"/>
        <w:spacing w:before="0"/>
        <w:ind w:left="20" w:right="20" w:firstLine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</w:t>
      </w:r>
      <w:r w:rsidR="007858A4" w:rsidRPr="007858A4">
        <w:rPr>
          <w:sz w:val="24"/>
          <w:szCs w:val="24"/>
        </w:rPr>
        <w:t xml:space="preserve">хронические, рецидивирующие формы инфекционных и паразитарных заболеваний, </w:t>
      </w:r>
      <w:proofErr w:type="spellStart"/>
      <w:r w:rsidR="007858A4" w:rsidRPr="007858A4">
        <w:rPr>
          <w:sz w:val="24"/>
          <w:szCs w:val="24"/>
        </w:rPr>
        <w:t>поствакцинальные</w:t>
      </w:r>
      <w:proofErr w:type="spellEnd"/>
      <w:r w:rsidR="007858A4" w:rsidRPr="007858A4">
        <w:rPr>
          <w:sz w:val="24"/>
          <w:szCs w:val="24"/>
        </w:rPr>
        <w:t xml:space="preserve"> поражения в случае неподдающихся или </w:t>
      </w:r>
      <w:proofErr w:type="spellStart"/>
      <w:r w:rsidR="007858A4" w:rsidRPr="007858A4">
        <w:rPr>
          <w:sz w:val="24"/>
          <w:szCs w:val="24"/>
        </w:rPr>
        <w:t>трудноподдающихся</w:t>
      </w:r>
      <w:proofErr w:type="spellEnd"/>
      <w:r w:rsidR="007858A4" w:rsidRPr="007858A4">
        <w:rPr>
          <w:sz w:val="24"/>
          <w:szCs w:val="24"/>
        </w:rPr>
        <w:t xml:space="preserve"> лечению клинических форм;</w:t>
      </w:r>
    </w:p>
    <w:p w:rsidR="007858A4" w:rsidRPr="007858A4" w:rsidRDefault="007858A4" w:rsidP="007858A4">
      <w:pPr>
        <w:pStyle w:val="11"/>
        <w:shd w:val="clear" w:color="auto" w:fill="auto"/>
        <w:spacing w:before="0"/>
        <w:ind w:left="20" w:firstLine="540"/>
        <w:rPr>
          <w:sz w:val="24"/>
          <w:szCs w:val="24"/>
        </w:rPr>
      </w:pPr>
      <w:r w:rsidRPr="007858A4">
        <w:rPr>
          <w:sz w:val="24"/>
          <w:szCs w:val="24"/>
        </w:rPr>
        <w:t>глаукома любой стадии при нестабилизированном течении.</w:t>
      </w:r>
    </w:p>
    <w:p w:rsidR="007858A4" w:rsidRPr="007858A4" w:rsidRDefault="007858A4" w:rsidP="007858A4">
      <w:pPr>
        <w:pStyle w:val="11"/>
        <w:shd w:val="clear" w:color="auto" w:fill="auto"/>
        <w:spacing w:before="0"/>
        <w:ind w:left="20" w:right="20" w:firstLine="640"/>
        <w:jc w:val="left"/>
        <w:rPr>
          <w:sz w:val="24"/>
          <w:szCs w:val="24"/>
        </w:rPr>
      </w:pPr>
    </w:p>
    <w:p w:rsidR="00865CD0" w:rsidRPr="007858A4" w:rsidRDefault="00865CD0" w:rsidP="00586968">
      <w:pPr>
        <w:pStyle w:val="30"/>
        <w:shd w:val="clear" w:color="auto" w:fill="auto"/>
        <w:spacing w:before="0" w:after="177" w:line="322" w:lineRule="exact"/>
        <w:ind w:left="60"/>
        <w:rPr>
          <w:sz w:val="24"/>
          <w:szCs w:val="24"/>
        </w:rPr>
      </w:pPr>
    </w:p>
    <w:sectPr w:rsidR="00865CD0" w:rsidRPr="007858A4" w:rsidSect="002407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C7124"/>
    <w:multiLevelType w:val="multilevel"/>
    <w:tmpl w:val="3A2C0AF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1B7718B"/>
    <w:multiLevelType w:val="hybridMultilevel"/>
    <w:tmpl w:val="BE148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566078"/>
    <w:multiLevelType w:val="multilevel"/>
    <w:tmpl w:val="3A2C0AF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E3601"/>
    <w:rsid w:val="00055E60"/>
    <w:rsid w:val="002407FA"/>
    <w:rsid w:val="004642D9"/>
    <w:rsid w:val="00586968"/>
    <w:rsid w:val="005B4C8C"/>
    <w:rsid w:val="00785162"/>
    <w:rsid w:val="007858A4"/>
    <w:rsid w:val="007E3601"/>
    <w:rsid w:val="00865CD0"/>
    <w:rsid w:val="008B31B8"/>
    <w:rsid w:val="00AF7418"/>
    <w:rsid w:val="00BE1C41"/>
    <w:rsid w:val="00D03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7FA"/>
  </w:style>
  <w:style w:type="paragraph" w:styleId="1">
    <w:name w:val="heading 1"/>
    <w:basedOn w:val="a"/>
    <w:link w:val="10"/>
    <w:uiPriority w:val="9"/>
    <w:qFormat/>
    <w:rsid w:val="005B4C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basedOn w:val="a0"/>
    <w:link w:val="30"/>
    <w:rsid w:val="00D0376E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paragraph" w:customStyle="1" w:styleId="30">
    <w:name w:val="Заголовок №3"/>
    <w:basedOn w:val="a"/>
    <w:link w:val="3"/>
    <w:rsid w:val="00D0376E"/>
    <w:pPr>
      <w:shd w:val="clear" w:color="auto" w:fill="FFFFFF"/>
      <w:spacing w:before="180" w:after="0" w:line="317" w:lineRule="exact"/>
      <w:outlineLvl w:val="2"/>
    </w:pPr>
    <w:rPr>
      <w:rFonts w:ascii="Times New Roman" w:eastAsia="Times New Roman" w:hAnsi="Times New Roman" w:cs="Times New Roman"/>
      <w:spacing w:val="1"/>
      <w:sz w:val="25"/>
      <w:szCs w:val="25"/>
    </w:rPr>
  </w:style>
  <w:style w:type="character" w:customStyle="1" w:styleId="4">
    <w:name w:val="Заголовок №4_"/>
    <w:basedOn w:val="a0"/>
    <w:link w:val="40"/>
    <w:rsid w:val="00865CD0"/>
    <w:rPr>
      <w:rFonts w:ascii="Times New Roman" w:eastAsia="Times New Roman" w:hAnsi="Times New Roman" w:cs="Times New Roman"/>
      <w:spacing w:val="4"/>
      <w:sz w:val="21"/>
      <w:szCs w:val="21"/>
      <w:shd w:val="clear" w:color="auto" w:fill="FFFFFF"/>
    </w:rPr>
  </w:style>
  <w:style w:type="character" w:customStyle="1" w:styleId="a3">
    <w:name w:val="Основной текст_"/>
    <w:basedOn w:val="a0"/>
    <w:link w:val="11"/>
    <w:rsid w:val="00865CD0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40">
    <w:name w:val="Заголовок №4"/>
    <w:basedOn w:val="a"/>
    <w:link w:val="4"/>
    <w:rsid w:val="00865CD0"/>
    <w:pPr>
      <w:shd w:val="clear" w:color="auto" w:fill="FFFFFF"/>
      <w:spacing w:before="420" w:after="360" w:line="0" w:lineRule="atLeast"/>
      <w:outlineLvl w:val="3"/>
    </w:pPr>
    <w:rPr>
      <w:rFonts w:ascii="Times New Roman" w:eastAsia="Times New Roman" w:hAnsi="Times New Roman" w:cs="Times New Roman"/>
      <w:spacing w:val="4"/>
      <w:sz w:val="21"/>
      <w:szCs w:val="21"/>
    </w:rPr>
  </w:style>
  <w:style w:type="paragraph" w:customStyle="1" w:styleId="11">
    <w:name w:val="Основной текст1"/>
    <w:basedOn w:val="a"/>
    <w:link w:val="a3"/>
    <w:rsid w:val="00865CD0"/>
    <w:pPr>
      <w:shd w:val="clear" w:color="auto" w:fill="FFFFFF"/>
      <w:spacing w:before="360" w:after="0" w:line="274" w:lineRule="exact"/>
      <w:ind w:hanging="300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42">
    <w:name w:val="Заголовок №4 (2)_"/>
    <w:basedOn w:val="a0"/>
    <w:link w:val="420"/>
    <w:rsid w:val="005B4C8C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420">
    <w:name w:val="Заголовок №4 (2)"/>
    <w:basedOn w:val="a"/>
    <w:link w:val="42"/>
    <w:rsid w:val="005B4C8C"/>
    <w:pPr>
      <w:shd w:val="clear" w:color="auto" w:fill="FFFFFF"/>
      <w:spacing w:after="0" w:line="293" w:lineRule="exact"/>
      <w:ind w:hanging="260"/>
      <w:outlineLvl w:val="3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10">
    <w:name w:val="Заголовок 1 Знак"/>
    <w:basedOn w:val="a0"/>
    <w:link w:val="1"/>
    <w:uiPriority w:val="9"/>
    <w:rsid w:val="005B4C8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a4">
    <w:name w:val="Table Grid"/>
    <w:basedOn w:val="a1"/>
    <w:uiPriority w:val="59"/>
    <w:rsid w:val="00AF74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Заголовок №2 + Не полужирный"/>
    <w:basedOn w:val="a0"/>
    <w:rsid w:val="00AF74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5"/>
      <w:szCs w:val="25"/>
    </w:rPr>
  </w:style>
  <w:style w:type="character" w:customStyle="1" w:styleId="20">
    <w:name w:val="Основной текст (2)_"/>
    <w:basedOn w:val="a0"/>
    <w:link w:val="21"/>
    <w:rsid w:val="00AF7418"/>
    <w:rPr>
      <w:rFonts w:ascii="Times New Roman" w:eastAsia="Times New Roman" w:hAnsi="Times New Roman" w:cs="Times New Roman"/>
      <w:spacing w:val="4"/>
      <w:sz w:val="21"/>
      <w:szCs w:val="21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AF7418"/>
    <w:pPr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pacing w:val="4"/>
      <w:sz w:val="21"/>
      <w:szCs w:val="21"/>
    </w:rPr>
  </w:style>
  <w:style w:type="character" w:customStyle="1" w:styleId="31">
    <w:name w:val="Основной текст (3)_"/>
    <w:basedOn w:val="a0"/>
    <w:link w:val="32"/>
    <w:rsid w:val="007858A4"/>
    <w:rPr>
      <w:rFonts w:ascii="Times New Roman" w:eastAsia="Times New Roman" w:hAnsi="Times New Roman" w:cs="Times New Roman"/>
      <w:spacing w:val="3"/>
      <w:sz w:val="19"/>
      <w:szCs w:val="19"/>
      <w:shd w:val="clear" w:color="auto" w:fill="FFFFFF"/>
    </w:rPr>
  </w:style>
  <w:style w:type="character" w:customStyle="1" w:styleId="41">
    <w:name w:val="Основной текст (4)_"/>
    <w:basedOn w:val="a0"/>
    <w:link w:val="43"/>
    <w:rsid w:val="007858A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7858A4"/>
    <w:pPr>
      <w:shd w:val="clear" w:color="auto" w:fill="FFFFFF"/>
      <w:spacing w:after="240" w:line="250" w:lineRule="exact"/>
      <w:jc w:val="center"/>
    </w:pPr>
    <w:rPr>
      <w:rFonts w:ascii="Times New Roman" w:eastAsia="Times New Roman" w:hAnsi="Times New Roman" w:cs="Times New Roman"/>
      <w:spacing w:val="3"/>
      <w:sz w:val="19"/>
      <w:szCs w:val="19"/>
    </w:rPr>
  </w:style>
  <w:style w:type="paragraph" w:customStyle="1" w:styleId="43">
    <w:name w:val="Основной текст (4)"/>
    <w:basedOn w:val="a"/>
    <w:link w:val="41"/>
    <w:rsid w:val="007858A4"/>
    <w:pPr>
      <w:shd w:val="clear" w:color="auto" w:fill="FFFFFF"/>
      <w:spacing w:before="240" w:after="0" w:line="250" w:lineRule="exact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69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1466</Words>
  <Characters>8361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dcterms:created xsi:type="dcterms:W3CDTF">2019-05-17T08:56:00Z</dcterms:created>
  <dcterms:modified xsi:type="dcterms:W3CDTF">2019-05-17T09:44:00Z</dcterms:modified>
</cp:coreProperties>
</file>